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CA" w:rsidRPr="00BC0E49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BC0E49">
        <w:rPr>
          <w:b/>
          <w:bCs/>
          <w:color w:val="26282F"/>
        </w:rPr>
        <w:t>Паспорт подпрограммы</w:t>
      </w:r>
      <w:r w:rsidRPr="00BC0E49">
        <w:rPr>
          <w:b/>
          <w:bCs/>
          <w:color w:val="26282F"/>
        </w:rPr>
        <w:br/>
        <w:t>"Повышение качества и доступности общего образования"</w:t>
      </w:r>
    </w:p>
    <w:p w:rsidR="003A63CA" w:rsidRPr="00BC0E49" w:rsidRDefault="003A63CA" w:rsidP="003A63CA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13"/>
        <w:gridCol w:w="6370"/>
        <w:gridCol w:w="9"/>
      </w:tblGrid>
      <w:tr w:rsidR="003A63CA" w:rsidRPr="00BC0E49" w:rsidTr="00C76AA2">
        <w:trPr>
          <w:gridAfter w:val="1"/>
          <w:wAfter w:w="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  <w:r w:rsidRPr="00BC0E49">
              <w:t>Ответственный исполнитель подпрограммы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  <w:r w:rsidRPr="00BC0E49">
              <w:t>Комитет образования муниципального района «Читинский район</w:t>
            </w:r>
          </w:p>
        </w:tc>
      </w:tr>
      <w:tr w:rsidR="003A63CA" w:rsidRPr="00BC0E49" w:rsidTr="00C76AA2">
        <w:trPr>
          <w:gridAfter w:val="1"/>
          <w:wAfter w:w="9" w:type="dxa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  <w:r w:rsidRPr="00BC0E49">
              <w:t>Соисполнители подпрограммы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  <w:r w:rsidRPr="00BC0E49">
              <w:t>-Комитет культуры  администрации муниципального района «Читинский район»;</w:t>
            </w:r>
          </w:p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  <w:r w:rsidRPr="00BC0E49">
              <w:t>-Заместитель руководителя администрации муниципального района «Читинский район» по социальному развитию;</w:t>
            </w:r>
          </w:p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  <w:r w:rsidRPr="00BC0E49">
              <w:t>-Отдел информационных технологий администрации муниципального района «Читинский район»;</w:t>
            </w:r>
          </w:p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  <w:r w:rsidRPr="00BC0E49">
              <w:t>-Комитет по финансам администрации муниципального района «Читинский район»;</w:t>
            </w:r>
          </w:p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  <w:r w:rsidRPr="00BC0E49">
              <w:t xml:space="preserve">-Управление по развитию инфраструктуры жилищно-коммунального комплекса администрации муниципального района «Читинский район»; </w:t>
            </w:r>
          </w:p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</w:p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</w:p>
        </w:tc>
      </w:tr>
      <w:tr w:rsidR="003A63CA" w:rsidRPr="003C32F9" w:rsidTr="00C76AA2"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C0E49" w:rsidRDefault="003A63CA" w:rsidP="00C76AA2">
            <w:pPr>
              <w:autoSpaceDE w:val="0"/>
              <w:autoSpaceDN w:val="0"/>
              <w:adjustRightInd w:val="0"/>
            </w:pPr>
            <w:r w:rsidRPr="00BC0E49">
              <w:t>Задачи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Default="003A63CA" w:rsidP="00C76A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BC0E49">
              <w:t xml:space="preserve">Повышение качества общего образования и обеспечение его соответствия предпочтениям, способностям и жизненным планам школьников и их семей, перспективным задачам социально-экономического и этнокультурного развития района; </w:t>
            </w:r>
          </w:p>
          <w:p w:rsidR="003A63CA" w:rsidRPr="005A4546" w:rsidRDefault="003A63CA" w:rsidP="00C76AA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A4546">
              <w:t xml:space="preserve">обеспечение доступного и качественного образования для детей с ограниченными возможностями здоровья (далее - ОВЗ) и инвалидов посредством развития моделей инклюзивного образования и </w:t>
            </w:r>
            <w:proofErr w:type="gramStart"/>
            <w:r w:rsidRPr="005A4546">
              <w:t>внедрения</w:t>
            </w:r>
            <w:proofErr w:type="gramEnd"/>
            <w:r w:rsidRPr="005A4546">
              <w:t xml:space="preserve"> специальных ФГОС для детей с ОВЗ.</w:t>
            </w:r>
          </w:p>
        </w:tc>
      </w:tr>
      <w:tr w:rsidR="003A63CA" w:rsidRPr="003C32F9" w:rsidTr="00C76AA2"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5A4546" w:rsidRDefault="003A63CA" w:rsidP="00C76AA2">
            <w:pPr>
              <w:autoSpaceDE w:val="0"/>
              <w:autoSpaceDN w:val="0"/>
              <w:adjustRightInd w:val="0"/>
            </w:pPr>
            <w:r w:rsidRPr="005A4546">
              <w:t>Сроки и этапы реализации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5A4546" w:rsidRDefault="003A63CA" w:rsidP="00C76AA2">
            <w:pPr>
              <w:autoSpaceDE w:val="0"/>
              <w:autoSpaceDN w:val="0"/>
              <w:adjustRightInd w:val="0"/>
            </w:pPr>
            <w:r w:rsidRPr="005A4546">
              <w:t>2015 - 2021 годы. Подпрограмма реализуется в один этап.</w:t>
            </w:r>
          </w:p>
        </w:tc>
      </w:tr>
      <w:tr w:rsidR="003A63CA" w:rsidRPr="003C32F9" w:rsidTr="00C76AA2"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5A4546" w:rsidRDefault="003A63CA" w:rsidP="00C76AA2">
            <w:pPr>
              <w:autoSpaceDE w:val="0"/>
              <w:autoSpaceDN w:val="0"/>
              <w:adjustRightInd w:val="0"/>
            </w:pPr>
            <w:r w:rsidRPr="005A4546">
              <w:t>Объемы бюджетных ассигнований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730E16" w:rsidRDefault="003A63CA" w:rsidP="00C76AA2">
            <w:pPr>
              <w:autoSpaceDE w:val="0"/>
              <w:autoSpaceDN w:val="0"/>
              <w:adjustRightInd w:val="0"/>
            </w:pPr>
            <w:r w:rsidRPr="005A4546">
              <w:t xml:space="preserve">Финансирование подпрограммы осуществляется за счет </w:t>
            </w:r>
            <w:r w:rsidRPr="00730E16">
              <w:t>средств муниципального бюджета. Объем средств, необходимых для финансирования подпрограммы,</w:t>
            </w:r>
            <w:r w:rsidRPr="005A4546">
              <w:rPr>
                <w:color w:val="FF0000"/>
              </w:rPr>
              <w:t xml:space="preserve"> </w:t>
            </w:r>
            <w:r w:rsidRPr="00730E16">
              <w:t>составляет</w:t>
            </w:r>
            <w:r w:rsidRPr="005A4546">
              <w:rPr>
                <w:color w:val="FF0000"/>
              </w:rPr>
              <w:t xml:space="preserve"> </w:t>
            </w:r>
            <w:r w:rsidRPr="00314A15">
              <w:t>6</w:t>
            </w:r>
            <w:r w:rsidR="001A7F46">
              <w:t>28085,34</w:t>
            </w:r>
            <w:r w:rsidRPr="00314A15">
              <w:t> тыс. рублей,</w:t>
            </w:r>
            <w:r w:rsidRPr="005A4546">
              <w:rPr>
                <w:color w:val="FF0000"/>
              </w:rPr>
              <w:t xml:space="preserve"> </w:t>
            </w:r>
            <w:r w:rsidRPr="00730E16">
              <w:t>в том числе по годам:</w:t>
            </w:r>
          </w:p>
          <w:p w:rsidR="003A63CA" w:rsidRPr="00305FC3" w:rsidRDefault="003A63CA" w:rsidP="00C76AA2">
            <w:pPr>
              <w:autoSpaceDE w:val="0"/>
              <w:autoSpaceDN w:val="0"/>
              <w:adjustRightInd w:val="0"/>
            </w:pPr>
            <w:r w:rsidRPr="00305FC3">
              <w:t xml:space="preserve">2015 год </w:t>
            </w:r>
            <w:r w:rsidR="001A7F46">
              <w:t>–</w:t>
            </w:r>
            <w:r w:rsidR="00305FC3">
              <w:t xml:space="preserve"> </w:t>
            </w:r>
            <w:r w:rsidR="001A7F46">
              <w:t>98798,0</w:t>
            </w:r>
            <w:r w:rsidRPr="00305FC3">
              <w:t xml:space="preserve"> </w:t>
            </w:r>
            <w:r w:rsidR="00305FC3">
              <w:t xml:space="preserve"> </w:t>
            </w:r>
            <w:r w:rsidRPr="00305FC3">
              <w:t>тыс. рублей;</w:t>
            </w:r>
          </w:p>
          <w:p w:rsidR="003A63CA" w:rsidRPr="00305FC3" w:rsidRDefault="003A63CA" w:rsidP="00C76AA2">
            <w:pPr>
              <w:autoSpaceDE w:val="0"/>
              <w:autoSpaceDN w:val="0"/>
              <w:adjustRightInd w:val="0"/>
            </w:pPr>
            <w:r w:rsidRPr="00305FC3">
              <w:t xml:space="preserve">2016 год </w:t>
            </w:r>
            <w:r w:rsidR="001A7F46">
              <w:t>–</w:t>
            </w:r>
            <w:r w:rsidRPr="00305FC3">
              <w:t xml:space="preserve"> </w:t>
            </w:r>
            <w:r w:rsidR="00305FC3" w:rsidRPr="00305FC3">
              <w:t>97</w:t>
            </w:r>
            <w:r w:rsidR="001A7F46">
              <w:t>064,34</w:t>
            </w:r>
            <w:r w:rsidR="00305FC3">
              <w:t xml:space="preserve"> </w:t>
            </w:r>
            <w:r w:rsidRPr="00305FC3">
              <w:t>тыс. рублей;</w:t>
            </w:r>
          </w:p>
          <w:p w:rsidR="003A63CA" w:rsidRPr="00305FC3" w:rsidRDefault="003A63CA" w:rsidP="00C76AA2">
            <w:pPr>
              <w:autoSpaceDE w:val="0"/>
              <w:autoSpaceDN w:val="0"/>
              <w:adjustRightInd w:val="0"/>
            </w:pPr>
            <w:r w:rsidRPr="00305FC3">
              <w:t xml:space="preserve">2017 год </w:t>
            </w:r>
            <w:r w:rsidR="001A7F46">
              <w:t>–</w:t>
            </w:r>
            <w:r w:rsidRPr="00305FC3">
              <w:t xml:space="preserve"> </w:t>
            </w:r>
            <w:r w:rsidR="00305FC3" w:rsidRPr="00305FC3">
              <w:t>97</w:t>
            </w:r>
            <w:r w:rsidR="001A7F46">
              <w:t>464,0</w:t>
            </w:r>
            <w:r w:rsidR="00305FC3">
              <w:t xml:space="preserve">  </w:t>
            </w:r>
            <w:r w:rsidRPr="00305FC3">
              <w:t>тыс. рублей;</w:t>
            </w:r>
          </w:p>
          <w:p w:rsidR="003A63CA" w:rsidRPr="00305FC3" w:rsidRDefault="003A63CA" w:rsidP="00C76AA2">
            <w:pPr>
              <w:autoSpaceDE w:val="0"/>
              <w:autoSpaceDN w:val="0"/>
              <w:adjustRightInd w:val="0"/>
            </w:pPr>
            <w:r w:rsidRPr="00305FC3">
              <w:t xml:space="preserve">2018 год </w:t>
            </w:r>
            <w:r w:rsidR="001A7F46">
              <w:t>–</w:t>
            </w:r>
            <w:r w:rsidRPr="00305FC3">
              <w:t xml:space="preserve"> </w:t>
            </w:r>
            <w:r w:rsidR="00305FC3" w:rsidRPr="00305FC3">
              <w:t>89</w:t>
            </w:r>
            <w:r w:rsidR="001A7F46">
              <w:t>032,0</w:t>
            </w:r>
            <w:r w:rsidR="00305FC3">
              <w:t xml:space="preserve">  </w:t>
            </w:r>
            <w:r w:rsidRPr="00305FC3">
              <w:t>тыс. рублей;</w:t>
            </w:r>
          </w:p>
          <w:p w:rsidR="003A63CA" w:rsidRPr="00305FC3" w:rsidRDefault="003A63CA" w:rsidP="00C76AA2">
            <w:pPr>
              <w:autoSpaceDE w:val="0"/>
              <w:autoSpaceDN w:val="0"/>
              <w:adjustRightInd w:val="0"/>
            </w:pPr>
            <w:r w:rsidRPr="00305FC3">
              <w:t xml:space="preserve">2019 год </w:t>
            </w:r>
            <w:r w:rsidR="001A7F46">
              <w:t>–</w:t>
            </w:r>
            <w:r w:rsidRPr="00305FC3">
              <w:t xml:space="preserve"> </w:t>
            </w:r>
            <w:r w:rsidR="001A7F46">
              <w:t>81697,0</w:t>
            </w:r>
            <w:r w:rsidR="00305FC3">
              <w:t xml:space="preserve">  </w:t>
            </w:r>
            <w:r w:rsidRPr="00305FC3">
              <w:t>тыс. рублей</w:t>
            </w:r>
            <w:r w:rsidR="001A7F46">
              <w:t>;</w:t>
            </w:r>
          </w:p>
          <w:p w:rsidR="003A63CA" w:rsidRPr="00305FC3" w:rsidRDefault="003A63CA" w:rsidP="00C76AA2">
            <w:pPr>
              <w:autoSpaceDE w:val="0"/>
              <w:autoSpaceDN w:val="0"/>
              <w:adjustRightInd w:val="0"/>
            </w:pPr>
            <w:r w:rsidRPr="00305FC3">
              <w:t xml:space="preserve">2020 год </w:t>
            </w:r>
            <w:r w:rsidR="001A7F46">
              <w:t>–</w:t>
            </w:r>
            <w:r w:rsidRPr="00305FC3">
              <w:t xml:space="preserve"> </w:t>
            </w:r>
            <w:r w:rsidR="001A7F46">
              <w:t>82640,0</w:t>
            </w:r>
            <w:r w:rsidR="00305FC3">
              <w:t xml:space="preserve">  </w:t>
            </w:r>
            <w:r w:rsidRPr="00305FC3">
              <w:t>тыс. рублей</w:t>
            </w:r>
            <w:r w:rsidR="001A7F46">
              <w:t>;</w:t>
            </w:r>
          </w:p>
          <w:p w:rsidR="003A63CA" w:rsidRPr="003D7B2C" w:rsidRDefault="003A63CA" w:rsidP="001A7F4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5FC3">
              <w:t xml:space="preserve">2021год </w:t>
            </w:r>
            <w:r w:rsidR="001A7F46">
              <w:t>–</w:t>
            </w:r>
            <w:r w:rsidRPr="00305FC3">
              <w:t xml:space="preserve"> </w:t>
            </w:r>
            <w:r w:rsidR="001A7F46">
              <w:t xml:space="preserve"> 81390,0</w:t>
            </w:r>
            <w:r w:rsidRPr="00305FC3">
              <w:t xml:space="preserve"> </w:t>
            </w:r>
            <w:r w:rsidR="00305FC3">
              <w:t xml:space="preserve"> </w:t>
            </w:r>
            <w:r w:rsidRPr="00305FC3">
              <w:t>тыс. рублей</w:t>
            </w:r>
            <w:r w:rsidR="001A7F46">
              <w:t>.</w:t>
            </w:r>
            <w:r>
              <w:rPr>
                <w:color w:val="FF0000"/>
              </w:rPr>
              <w:t xml:space="preserve">           </w:t>
            </w:r>
          </w:p>
        </w:tc>
      </w:tr>
      <w:tr w:rsidR="003A63CA" w:rsidRPr="003C32F9" w:rsidTr="00C76AA2"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5A4546" w:rsidRDefault="003A63CA" w:rsidP="00C76AA2">
            <w:pPr>
              <w:autoSpaceDE w:val="0"/>
              <w:autoSpaceDN w:val="0"/>
              <w:adjustRightInd w:val="0"/>
            </w:pPr>
            <w:r w:rsidRPr="005A4546"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EA7EB0" w:rsidRDefault="003A63CA" w:rsidP="00C76AA2">
            <w:pPr>
              <w:autoSpaceDE w:val="0"/>
              <w:autoSpaceDN w:val="0"/>
              <w:adjustRightInd w:val="0"/>
            </w:pPr>
            <w:r w:rsidRPr="00EA7EB0">
              <w:t>Реализация мероприятий подпрограммы позволит достичь следующих результатов:</w:t>
            </w:r>
          </w:p>
          <w:p w:rsidR="003A63CA" w:rsidRPr="00730E16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proofErr w:type="gramStart"/>
            <w:r w:rsidRPr="00730E16">
              <w:t>снижение отношения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 до 1,6;</w:t>
            </w:r>
            <w:proofErr w:type="gramEnd"/>
          </w:p>
          <w:p w:rsidR="003A63CA" w:rsidRPr="00730E16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0E16">
              <w:t xml:space="preserve">увеличение доли детей по категориям местожительства, социального и имущественного статуса, состояния здоровья, охваченных моделями </w:t>
            </w:r>
            <w:r w:rsidRPr="00730E16">
              <w:lastRenderedPageBreak/>
              <w:t>и программами социализации, в общем количестве детей по указанным категориям до 84%;</w:t>
            </w:r>
          </w:p>
          <w:p w:rsidR="003A63CA" w:rsidRPr="006D5EE2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D5EE2">
              <w:t>обеспечение 100% образовательных организаций общего образования, функционирующих в рамках национальной образовательной инициативы "Наша новая школа", в общем количестве образовательных организаций общего образования;</w:t>
            </w:r>
          </w:p>
          <w:p w:rsidR="003A63CA" w:rsidRPr="00730E16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0E16">
              <w:t xml:space="preserve"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>
              <w:t>численности</w:t>
            </w:r>
            <w:proofErr w:type="gramEnd"/>
            <w:r w:rsidRPr="00730E16">
              <w:t xml:space="preserve"> обучающихся до 75%;</w:t>
            </w:r>
          </w:p>
          <w:p w:rsidR="003A63CA" w:rsidRPr="006D5EE2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D5EE2">
              <w:t>обеспечение 100% отношения средней заработной платы педагогических работников образовательных организаций общего образования к средней заработной плате в субъекте;</w:t>
            </w:r>
          </w:p>
          <w:p w:rsidR="003A63CA" w:rsidRPr="00730E16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0E16">
              <w:t>увеличение удельного веса численности учащихся организаций общего образования, освоивших основную образовательную программу основного общего образования до 99, 5%;</w:t>
            </w:r>
          </w:p>
          <w:p w:rsidR="003A63CA" w:rsidRPr="00730E16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5646E">
              <w:t xml:space="preserve">увеличение доли родителей школьников, которые считают, что школа, в которой обучаются их дети, дает хорошее образование </w:t>
            </w:r>
            <w:r>
              <w:t xml:space="preserve">до </w:t>
            </w:r>
            <w:r w:rsidRPr="00730E16">
              <w:t>8</w:t>
            </w:r>
            <w:r>
              <w:t>9</w:t>
            </w:r>
            <w:r w:rsidRPr="00730E16">
              <w:t>%;</w:t>
            </w:r>
          </w:p>
          <w:p w:rsidR="003A63CA" w:rsidRPr="00730E16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5646E">
              <w:t xml:space="preserve">увеличение удельного веса численности обучающихся государственных (муниципальных) общеобразовательных организаций, которым предоставлена возможность обучаться по профильным программам, в общей численности обучающихся старшей ступени до </w:t>
            </w:r>
            <w:r w:rsidRPr="00730E16">
              <w:t>95%;</w:t>
            </w:r>
          </w:p>
          <w:p w:rsidR="003A63CA" w:rsidRPr="0045646E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5646E">
              <w:t xml:space="preserve">сокращение доли школ, здания которых требуют капитального ремонта, от общей численности организаций общего образования до </w:t>
            </w:r>
            <w:r w:rsidRPr="00D65321">
              <w:t>50%;</w:t>
            </w:r>
          </w:p>
          <w:p w:rsidR="003A63CA" w:rsidRPr="0045646E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5646E">
              <w:t xml:space="preserve">увеличение доли школ, в которых создана доступная среда для детей с ограниченными возможностями, от общей численности организаций общего образования до </w:t>
            </w:r>
            <w:r>
              <w:t>10</w:t>
            </w:r>
            <w:r w:rsidRPr="0045646E">
              <w:t>%;</w:t>
            </w:r>
          </w:p>
          <w:p w:rsidR="003A63CA" w:rsidRPr="00685359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85359">
              <w:t>увеличение доли руководителей и педагогических работников организаций общего образования, прошедших повышение квалификации и профессиональную переподготовку для работы в соответствии с ФГОС, от общей численности руководителей и педагогических работников орг</w:t>
            </w:r>
            <w:r>
              <w:t>анизаций общего образования до 90</w:t>
            </w:r>
            <w:r w:rsidRPr="00685359">
              <w:t>%;</w:t>
            </w:r>
          </w:p>
          <w:p w:rsidR="003A63CA" w:rsidRPr="00685359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85359">
              <w:t>увеличение доли педагогических работников организаций общего образования, прошедших повышение квалификации и/или профессиональную переподготовку для работы по программам инклюзивного и/или коррекционно-развивающего обучения детей с ограниченными возможностями здоровья, от общей численности руководителей и педагогических работников орга</w:t>
            </w:r>
            <w:r>
              <w:t xml:space="preserve">низаций общего </w:t>
            </w:r>
            <w:r>
              <w:lastRenderedPageBreak/>
              <w:t>образования до 10</w:t>
            </w:r>
            <w:r w:rsidRPr="00685359">
              <w:t>%;</w:t>
            </w:r>
          </w:p>
          <w:p w:rsidR="003A63CA" w:rsidRPr="00685359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85359">
              <w:t xml:space="preserve">увеличение удельного веса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организациях общего образования, в общей </w:t>
            </w:r>
            <w:proofErr w:type="gramStart"/>
            <w:r w:rsidRPr="00685359">
              <w:t>численности</w:t>
            </w:r>
            <w:proofErr w:type="gramEnd"/>
            <w:r w:rsidRPr="00685359">
              <w:t xml:space="preserve"> обучающихся с ограниченными возможностями здоровья до 100%;</w:t>
            </w:r>
          </w:p>
          <w:p w:rsidR="003A63CA" w:rsidRPr="00685359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85359">
              <w:t xml:space="preserve">увеличение удельного веса численности учащихся организаций общего образования, обучающихся </w:t>
            </w:r>
            <w:proofErr w:type="gramStart"/>
            <w:r w:rsidRPr="00685359">
              <w:t>по</w:t>
            </w:r>
            <w:proofErr w:type="gramEnd"/>
            <w:r w:rsidRPr="00685359">
              <w:t xml:space="preserve"> новым ФГОС до 100%;</w:t>
            </w:r>
          </w:p>
          <w:p w:rsidR="003A63CA" w:rsidRPr="00685359" w:rsidRDefault="003A63CA" w:rsidP="00C76A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85359">
              <w:t>увеличение доли оснащенных в соответствии с установленными требованиями пунктов проведения ГИА и ЕГЭ до 100%.</w:t>
            </w:r>
          </w:p>
        </w:tc>
      </w:tr>
    </w:tbl>
    <w:p w:rsidR="003A63CA" w:rsidRPr="003C32F9" w:rsidRDefault="003A63CA" w:rsidP="003A63CA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3A63CA" w:rsidRPr="003C32F9" w:rsidRDefault="003A63CA" w:rsidP="003A63CA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3A63CA" w:rsidRPr="003C32F9" w:rsidRDefault="003A63CA" w:rsidP="003A63CA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3A63CA" w:rsidRPr="00BB79EE" w:rsidRDefault="003A63CA" w:rsidP="003A63CA">
      <w:pPr>
        <w:autoSpaceDE w:val="0"/>
        <w:autoSpaceDN w:val="0"/>
        <w:adjustRightInd w:val="0"/>
        <w:ind w:firstLine="698"/>
        <w:jc w:val="right"/>
      </w:pPr>
      <w:bookmarkStart w:id="0" w:name="sub_2000"/>
      <w:r w:rsidRPr="00BB79EE">
        <w:rPr>
          <w:bCs/>
          <w:color w:val="26282F"/>
        </w:rPr>
        <w:t>Приложение</w:t>
      </w:r>
    </w:p>
    <w:bookmarkEnd w:id="0"/>
    <w:p w:rsidR="003A63CA" w:rsidRPr="00BB79EE" w:rsidRDefault="003A63CA" w:rsidP="003A63CA">
      <w:pPr>
        <w:autoSpaceDE w:val="0"/>
        <w:autoSpaceDN w:val="0"/>
        <w:adjustRightInd w:val="0"/>
        <w:ind w:firstLine="698"/>
        <w:jc w:val="right"/>
      </w:pPr>
      <w:r w:rsidRPr="00BB79EE">
        <w:rPr>
          <w:bCs/>
          <w:color w:val="26282F"/>
        </w:rPr>
        <w:t>к муниципальной программе</w:t>
      </w:r>
    </w:p>
    <w:p w:rsidR="003A63CA" w:rsidRPr="00BB79EE" w:rsidRDefault="003A63CA" w:rsidP="003A63CA">
      <w:pPr>
        <w:autoSpaceDE w:val="0"/>
        <w:autoSpaceDN w:val="0"/>
        <w:adjustRightInd w:val="0"/>
        <w:ind w:firstLine="698"/>
        <w:jc w:val="right"/>
      </w:pPr>
      <w:r w:rsidRPr="00BB79EE">
        <w:rPr>
          <w:bCs/>
          <w:color w:val="26282F"/>
        </w:rPr>
        <w:t xml:space="preserve">"Развитие образования </w:t>
      </w:r>
    </w:p>
    <w:p w:rsidR="003A63CA" w:rsidRPr="00BB79EE" w:rsidRDefault="003A63CA" w:rsidP="003A63CA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BB79EE">
        <w:rPr>
          <w:bCs/>
          <w:color w:val="26282F"/>
        </w:rPr>
        <w:t xml:space="preserve">Муниципального района «Читинский район» </w:t>
      </w:r>
    </w:p>
    <w:p w:rsidR="003A63CA" w:rsidRPr="00BB79EE" w:rsidRDefault="003A63CA" w:rsidP="003A63CA">
      <w:pPr>
        <w:autoSpaceDE w:val="0"/>
        <w:autoSpaceDN w:val="0"/>
        <w:adjustRightInd w:val="0"/>
        <w:ind w:firstLine="698"/>
        <w:jc w:val="right"/>
      </w:pPr>
      <w:r w:rsidRPr="00BB79EE">
        <w:rPr>
          <w:bCs/>
          <w:color w:val="26282F"/>
        </w:rPr>
        <w:t>на 2015 - 2021 годы</w:t>
      </w:r>
    </w:p>
    <w:p w:rsidR="003A63CA" w:rsidRPr="00BB79EE" w:rsidRDefault="003A63CA" w:rsidP="003A63CA">
      <w:pPr>
        <w:autoSpaceDE w:val="0"/>
        <w:autoSpaceDN w:val="0"/>
        <w:adjustRightInd w:val="0"/>
        <w:ind w:firstLine="720"/>
        <w:jc w:val="both"/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A63CA" w:rsidRPr="00517C29" w:rsidRDefault="003A63CA" w:rsidP="003A63CA">
      <w:pPr>
        <w:autoSpaceDE w:val="0"/>
        <w:autoSpaceDN w:val="0"/>
        <w:adjustRightInd w:val="0"/>
        <w:ind w:firstLine="720"/>
        <w:jc w:val="both"/>
        <w:sectPr w:rsidR="003A63CA" w:rsidRPr="00517C29" w:rsidSect="00C76AA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A63CA" w:rsidRPr="00517C29" w:rsidRDefault="003A63CA" w:rsidP="003A63C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517C29">
        <w:rPr>
          <w:b/>
          <w:bCs/>
          <w:color w:val="26282F"/>
        </w:rPr>
        <w:lastRenderedPageBreak/>
        <w:t>Основные мероприятия, мероприятия, показатели и объемы</w:t>
      </w:r>
      <w:r w:rsidRPr="00517C29">
        <w:rPr>
          <w:b/>
          <w:bCs/>
          <w:color w:val="26282F"/>
        </w:rPr>
        <w:br/>
        <w:t xml:space="preserve">финансирования </w:t>
      </w:r>
      <w:r>
        <w:rPr>
          <w:b/>
          <w:bCs/>
          <w:color w:val="26282F"/>
        </w:rPr>
        <w:t xml:space="preserve">муниципальной </w:t>
      </w:r>
      <w:r w:rsidR="00BB79EE">
        <w:rPr>
          <w:b/>
          <w:bCs/>
          <w:color w:val="26282F"/>
        </w:rPr>
        <w:t>под</w:t>
      </w:r>
      <w:r w:rsidRPr="00517C29">
        <w:rPr>
          <w:b/>
          <w:bCs/>
          <w:color w:val="26282F"/>
        </w:rPr>
        <w:t>программы</w:t>
      </w:r>
      <w:r w:rsidR="00BB79EE">
        <w:rPr>
          <w:b/>
          <w:bCs/>
          <w:color w:val="26282F"/>
        </w:rPr>
        <w:t xml:space="preserve"> </w:t>
      </w:r>
      <w:r w:rsidR="00BB79EE" w:rsidRPr="00BB79EE">
        <w:rPr>
          <w:b/>
          <w:bCs/>
          <w:color w:val="26282F"/>
        </w:rPr>
        <w:t xml:space="preserve"> </w:t>
      </w:r>
      <w:r w:rsidR="00BB79EE">
        <w:rPr>
          <w:b/>
          <w:bCs/>
          <w:color w:val="26282F"/>
        </w:rPr>
        <w:t>«</w:t>
      </w:r>
      <w:r w:rsidR="00BB79EE" w:rsidRPr="00BC0E49">
        <w:rPr>
          <w:b/>
          <w:bCs/>
          <w:color w:val="26282F"/>
        </w:rPr>
        <w:t>Повышение качества и доступности общего образования</w:t>
      </w:r>
      <w:r w:rsidR="00BB79EE">
        <w:rPr>
          <w:b/>
          <w:bCs/>
          <w:color w:val="26282F"/>
        </w:rPr>
        <w:t>»</w:t>
      </w:r>
    </w:p>
    <w:p w:rsidR="003A63CA" w:rsidRPr="003C32F9" w:rsidRDefault="003A63CA" w:rsidP="003A63CA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9"/>
        <w:gridCol w:w="882"/>
        <w:gridCol w:w="882"/>
        <w:gridCol w:w="1764"/>
        <w:gridCol w:w="794"/>
        <w:gridCol w:w="617"/>
        <w:gridCol w:w="529"/>
        <w:gridCol w:w="441"/>
        <w:gridCol w:w="426"/>
        <w:gridCol w:w="544"/>
        <w:gridCol w:w="529"/>
        <w:gridCol w:w="794"/>
        <w:gridCol w:w="882"/>
        <w:gridCol w:w="794"/>
        <w:gridCol w:w="794"/>
        <w:gridCol w:w="794"/>
        <w:gridCol w:w="882"/>
        <w:gridCol w:w="794"/>
      </w:tblGrid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A7F46">
              <w:rPr>
                <w:sz w:val="15"/>
                <w:szCs w:val="15"/>
              </w:rPr>
              <w:t>Наименование муниципальной программы, задачи, подпрограммы, основного мероприятия, мероприятия, показателя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A7F46">
              <w:rPr>
                <w:sz w:val="15"/>
                <w:szCs w:val="15"/>
              </w:rPr>
              <w:t>Единица измерения показателя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A7F46">
              <w:rPr>
                <w:sz w:val="15"/>
                <w:szCs w:val="15"/>
              </w:rPr>
              <w:t>Коэффициент значимости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A7F46">
              <w:rPr>
                <w:sz w:val="15"/>
                <w:szCs w:val="15"/>
              </w:rPr>
              <w:t>Методика расчета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A7F46">
              <w:rPr>
                <w:sz w:val="15"/>
                <w:szCs w:val="15"/>
              </w:rPr>
              <w:t>Срок реализации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A7F46">
              <w:rPr>
                <w:sz w:val="15"/>
                <w:szCs w:val="15"/>
              </w:rPr>
              <w:t>ГРБС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A7F46">
              <w:rPr>
                <w:sz w:val="15"/>
                <w:szCs w:val="15"/>
              </w:rPr>
              <w:t>КБК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1A7F46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1A7F46">
              <w:rPr>
                <w:sz w:val="15"/>
                <w:szCs w:val="15"/>
              </w:rPr>
              <w:t>Значения по годам реализации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РЗ, ПРЗ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ВР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B79EE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79EE">
              <w:rPr>
                <w:sz w:val="15"/>
                <w:szCs w:val="15"/>
              </w:rPr>
              <w:t>2013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B79EE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79EE">
              <w:rPr>
                <w:sz w:val="15"/>
                <w:szCs w:val="15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B79EE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79EE">
              <w:rPr>
                <w:sz w:val="15"/>
                <w:szCs w:val="15"/>
              </w:rPr>
              <w:t>2015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B79EE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79EE">
              <w:rPr>
                <w:sz w:val="15"/>
                <w:szCs w:val="15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B79EE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79EE">
              <w:rPr>
                <w:sz w:val="15"/>
                <w:szCs w:val="15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B79EE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79EE">
              <w:rPr>
                <w:sz w:val="15"/>
                <w:szCs w:val="15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B79EE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79EE">
              <w:rPr>
                <w:sz w:val="15"/>
                <w:szCs w:val="15"/>
              </w:rPr>
              <w:t>2019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B79EE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79EE">
              <w:rPr>
                <w:sz w:val="15"/>
                <w:szCs w:val="15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BB79EE" w:rsidRDefault="003A63CA" w:rsidP="00C76A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BB79EE">
              <w:rPr>
                <w:sz w:val="15"/>
                <w:szCs w:val="15"/>
              </w:rPr>
              <w:t>2021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19</w:t>
            </w:r>
          </w:p>
        </w:tc>
      </w:tr>
      <w:tr w:rsidR="003A63CA" w:rsidRPr="003C32F9" w:rsidTr="00C76AA2"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68535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b/>
                <w:i/>
                <w:sz w:val="15"/>
                <w:szCs w:val="15"/>
              </w:rPr>
            </w:pPr>
            <w:r w:rsidRPr="00685359">
              <w:rPr>
                <w:rFonts w:ascii="Arial" w:hAnsi="Arial"/>
                <w:b/>
                <w:i/>
                <w:sz w:val="15"/>
                <w:szCs w:val="15"/>
              </w:rPr>
              <w:t>Цель "Повышение доступности, качества и социальной эффективности образования в соответствии с меняющимися запросами населения Читинского района, стратегиями российской образовательной политики, Забайкальского края и перспективными задачами социально-экономического и этнокультурного развития района"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C32F9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C32F9" w:rsidRDefault="003A63CA" w:rsidP="00C76AA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5"/>
                <w:szCs w:val="15"/>
              </w:rPr>
            </w:pP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F72E06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proofErr w:type="gramStart"/>
            <w:r w:rsidRPr="00B8668A">
              <w:rPr>
                <w:rFonts w:ascii="Arial" w:hAnsi="Arial"/>
                <w:sz w:val="15"/>
                <w:szCs w:val="15"/>
              </w:rPr>
              <w:t>Показатель "Отношение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результатам"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I=A/B, где А - средний балл ЕГЭ в 10% школ с лучшими результатами ЕГЭ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;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В - средний балл ЕГЭ в 10% школ с худшими результатам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1,85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1,7</w:t>
            </w:r>
            <w:r w:rsidRPr="003D7B2C">
              <w:rPr>
                <w:rFonts w:ascii="Arial" w:hAnsi="Arial"/>
                <w:sz w:val="15"/>
                <w:szCs w:val="15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1,68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1,65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1,6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F72E06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B8668A">
              <w:rPr>
                <w:rFonts w:ascii="Arial" w:hAnsi="Arial"/>
                <w:sz w:val="15"/>
                <w:szCs w:val="15"/>
              </w:rPr>
              <w:t>Показатель " Удовлетворенность населения качеством образовательных услуг"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численность населения, удовлетворенного качеством образовательных услуг; В - общая численность участвующих в опросе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86,5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89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B8668A">
              <w:rPr>
                <w:rFonts w:ascii="Arial" w:hAnsi="Arial"/>
                <w:sz w:val="15"/>
                <w:szCs w:val="15"/>
              </w:rPr>
              <w:t xml:space="preserve">Задача. "2. Повышение доступности качественного образования для всех </w:t>
            </w:r>
            <w:proofErr w:type="gramStart"/>
            <w:r w:rsidRPr="00B8668A">
              <w:rPr>
                <w:rFonts w:ascii="Arial" w:hAnsi="Arial"/>
                <w:sz w:val="15"/>
                <w:szCs w:val="15"/>
              </w:rPr>
              <w:t>категорий</w:t>
            </w:r>
            <w:proofErr w:type="gramEnd"/>
            <w:r w:rsidRPr="00B8668A">
              <w:rPr>
                <w:rFonts w:ascii="Arial" w:hAnsi="Arial"/>
                <w:sz w:val="15"/>
                <w:szCs w:val="15"/>
              </w:rPr>
              <w:t xml:space="preserve"> обучающихся, в том числе для детей с ограниченными </w:t>
            </w:r>
            <w:r w:rsidRPr="00B8668A">
              <w:rPr>
                <w:rFonts w:ascii="Arial" w:hAnsi="Arial"/>
                <w:sz w:val="15"/>
                <w:szCs w:val="15"/>
              </w:rPr>
              <w:lastRenderedPageBreak/>
              <w:t xml:space="preserve">возможностями здоровья (далее - ОВЗ) и детей-инвалидов посредством снижения доли неэффективных образовательных организаций и обеспечения соответствия образования актуальным и перспективным потребностям обучающихся, задачам социально-экономического и этнокультурного развития района,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b/>
                <w:i/>
                <w:color w:val="FF0000"/>
                <w:sz w:val="15"/>
                <w:szCs w:val="15"/>
              </w:rPr>
            </w:pPr>
            <w:r w:rsidRPr="00395F55">
              <w:rPr>
                <w:rFonts w:ascii="Arial" w:hAnsi="Arial"/>
                <w:b/>
                <w:i/>
                <w:sz w:val="15"/>
                <w:szCs w:val="15"/>
              </w:rPr>
              <w:lastRenderedPageBreak/>
              <w:t>Подпрограмма "Повышение качества и доступности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5"/>
                <w:szCs w:val="15"/>
                <w:u w:val="single"/>
              </w:rPr>
            </w:pPr>
            <w:r w:rsidRPr="00310563">
              <w:rPr>
                <w:rFonts w:ascii="Arial" w:hAnsi="Arial"/>
                <w:b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тыс.</w:t>
            </w:r>
          </w:p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BB79EE" w:rsidP="00BB79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>
              <w:rPr>
                <w:rFonts w:ascii="Arial" w:hAnsi="Arial"/>
                <w:b/>
                <w:i/>
                <w:sz w:val="15"/>
                <w:szCs w:val="15"/>
              </w:rPr>
              <w:t>98798,0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BB79E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>
              <w:rPr>
                <w:rFonts w:ascii="Arial" w:hAnsi="Arial"/>
                <w:b/>
                <w:i/>
                <w:sz w:val="15"/>
                <w:szCs w:val="15"/>
              </w:rPr>
              <w:t>97064</w:t>
            </w:r>
            <w:r w:rsidR="00310563" w:rsidRPr="00310563">
              <w:rPr>
                <w:rFonts w:ascii="Arial" w:hAnsi="Arial"/>
                <w:b/>
                <w:i/>
                <w:sz w:val="15"/>
                <w:szCs w:val="15"/>
              </w:rPr>
              <w:t>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BB79EE" w:rsidP="00BB79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>
              <w:rPr>
                <w:rFonts w:ascii="Arial" w:hAnsi="Arial"/>
                <w:b/>
                <w:i/>
                <w:sz w:val="15"/>
                <w:szCs w:val="15"/>
              </w:rPr>
              <w:t>97464,0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10563" w:rsidP="00BB79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89</w:t>
            </w:r>
            <w:r w:rsidR="00BB79EE">
              <w:rPr>
                <w:rFonts w:ascii="Arial" w:hAnsi="Arial"/>
                <w:b/>
                <w:i/>
                <w:sz w:val="15"/>
                <w:szCs w:val="15"/>
              </w:rPr>
              <w:t>032</w:t>
            </w: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10563" w:rsidP="00BB79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8</w:t>
            </w:r>
            <w:r w:rsidR="00BB79EE">
              <w:rPr>
                <w:rFonts w:ascii="Arial" w:hAnsi="Arial"/>
                <w:b/>
                <w:i/>
                <w:sz w:val="15"/>
                <w:szCs w:val="15"/>
              </w:rPr>
              <w:t>1697</w:t>
            </w: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10563" w:rsidP="00BB79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82</w:t>
            </w:r>
            <w:r w:rsidR="00BB79EE">
              <w:rPr>
                <w:rFonts w:ascii="Arial" w:hAnsi="Arial"/>
                <w:b/>
                <w:i/>
                <w:sz w:val="15"/>
                <w:szCs w:val="15"/>
              </w:rPr>
              <w:t>640,0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10563" w:rsidRDefault="00310563" w:rsidP="00BB79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5"/>
                <w:szCs w:val="15"/>
              </w:rPr>
            </w:pPr>
            <w:r w:rsidRPr="00310563">
              <w:rPr>
                <w:rFonts w:ascii="Arial" w:hAnsi="Arial"/>
                <w:b/>
                <w:i/>
                <w:sz w:val="15"/>
                <w:szCs w:val="15"/>
              </w:rPr>
              <w:t>81</w:t>
            </w:r>
            <w:r w:rsidR="00BB79EE">
              <w:rPr>
                <w:rFonts w:ascii="Arial" w:hAnsi="Arial"/>
                <w:b/>
                <w:i/>
                <w:sz w:val="15"/>
                <w:szCs w:val="15"/>
              </w:rPr>
              <w:t>310,0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8668A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B8668A">
              <w:rPr>
                <w:rFonts w:ascii="Arial" w:hAnsi="Arial"/>
                <w:sz w:val="15"/>
                <w:szCs w:val="15"/>
              </w:rPr>
              <w:t>Показатель "Удельный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численность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требованиями; В - общая численность обучающихся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50</w:t>
            </w:r>
            <w:r w:rsidRPr="003D7B2C"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55</w:t>
            </w:r>
            <w:r w:rsidRPr="003D7B2C"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60</w:t>
            </w:r>
            <w:r w:rsidRPr="003D7B2C"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65</w:t>
            </w:r>
            <w:r w:rsidRPr="003D7B2C"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65,5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</w:t>
            </w:r>
            <w:r w:rsidRPr="003D7B2C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</w:t>
            </w:r>
            <w:r w:rsidRPr="003D7B2C">
              <w:rPr>
                <w:rFonts w:ascii="Arial" w:hAnsi="Arial"/>
                <w:sz w:val="15"/>
                <w:szCs w:val="15"/>
              </w:rPr>
              <w:t>2,</w:t>
            </w:r>
            <w:r>
              <w:rPr>
                <w:rFonts w:ascii="Arial" w:hAnsi="Arial"/>
                <w:sz w:val="15"/>
                <w:szCs w:val="15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</w:t>
            </w:r>
            <w:r w:rsidRPr="003D7B2C">
              <w:rPr>
                <w:rFonts w:ascii="Arial" w:hAnsi="Arial"/>
                <w:sz w:val="15"/>
                <w:szCs w:val="15"/>
              </w:rPr>
              <w:t>5,0</w:t>
            </w:r>
          </w:p>
        </w:tc>
      </w:tr>
      <w:tr w:rsidR="003A63CA" w:rsidRPr="003C32F9" w:rsidTr="00C76AA2">
        <w:tc>
          <w:tcPr>
            <w:tcW w:w="3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F72E06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B8668A">
              <w:rPr>
                <w:rFonts w:ascii="Arial" w:hAnsi="Arial"/>
                <w:sz w:val="15"/>
                <w:szCs w:val="15"/>
              </w:rPr>
              <w:t>Показатель "Доля образовательных организаций общего образования, функционирующих в рамках национальной образовательной инициативы "Наша новая школа", в общем количестве образовательных организаций общего образования"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количество организаций общего образования, функционирующих в рамках национальной образовательной инициативы "Наша новая школа"; В - общее количество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F72E06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 w:rsidRPr="00C76AA2">
              <w:rPr>
                <w:rFonts w:ascii="Arial" w:hAnsi="Arial"/>
                <w:sz w:val="15"/>
                <w:szCs w:val="15"/>
              </w:rPr>
              <w:lastRenderedPageBreak/>
              <w:t>Показатель "</w:t>
            </w:r>
            <w:r w:rsidRPr="00B8668A">
              <w:rPr>
                <w:rFonts w:ascii="Arial" w:hAnsi="Arial"/>
                <w:sz w:val="15"/>
                <w:szCs w:val="15"/>
              </w:rPr>
              <w:t xml:space="preserve">Отношение средней заработной платы педагогических работников </w:t>
            </w:r>
            <w:r>
              <w:rPr>
                <w:rFonts w:ascii="Arial" w:hAnsi="Arial"/>
                <w:sz w:val="15"/>
                <w:szCs w:val="15"/>
              </w:rPr>
              <w:t>(ГПД и др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.к</w:t>
            </w:r>
            <w:proofErr w:type="gramEnd"/>
            <w:r>
              <w:rPr>
                <w:rFonts w:ascii="Arial" w:hAnsi="Arial"/>
                <w:sz w:val="15"/>
                <w:szCs w:val="15"/>
              </w:rPr>
              <w:t xml:space="preserve">атегорий) </w:t>
            </w:r>
            <w:r w:rsidRPr="00B8668A">
              <w:rPr>
                <w:rFonts w:ascii="Arial" w:hAnsi="Arial"/>
                <w:sz w:val="15"/>
                <w:szCs w:val="15"/>
              </w:rPr>
              <w:t>образовательных организаций общего образования к средней заработной плате в субъекте"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средняя заработная плата педагогических работников образовательных организаций общего образования; В - средняя заработная плата в субъекте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B33770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B33770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F72E06" w:rsidRDefault="00C76AA2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t>М</w:t>
            </w:r>
            <w:r w:rsidR="003A63CA" w:rsidRPr="00C76AA2">
              <w:rPr>
                <w:rFonts w:ascii="Arial" w:hAnsi="Arial"/>
                <w:sz w:val="15"/>
                <w:szCs w:val="15"/>
                <w:u w:val="single"/>
              </w:rPr>
              <w:t xml:space="preserve">ероприятие </w:t>
            </w:r>
            <w:r w:rsidR="003A63CA" w:rsidRPr="00B8668A">
              <w:rPr>
                <w:rFonts w:ascii="Arial" w:hAnsi="Arial"/>
                <w:sz w:val="15"/>
                <w:szCs w:val="15"/>
              </w:rPr>
              <w:t>"</w:t>
            </w:r>
            <w:r w:rsidR="003A63CA" w:rsidRPr="00C76AA2">
              <w:rPr>
                <w:rFonts w:ascii="Arial" w:hAnsi="Arial"/>
                <w:i/>
                <w:sz w:val="15"/>
                <w:szCs w:val="15"/>
              </w:rPr>
              <w:t>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B33770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B33770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C76AA2">
              <w:rPr>
                <w:rFonts w:ascii="Arial" w:hAnsi="Arial"/>
                <w:sz w:val="15"/>
                <w:szCs w:val="15"/>
              </w:rPr>
              <w:t>Показатель "</w:t>
            </w:r>
            <w:r w:rsidRPr="00B8668A">
              <w:rPr>
                <w:rFonts w:ascii="Arial" w:hAnsi="Arial"/>
                <w:sz w:val="15"/>
                <w:szCs w:val="15"/>
              </w:rPr>
              <w:t>Удельный вес численности учащихся организаций общего образования, освоивших основную образовательную программу основного общего образования</w:t>
            </w:r>
            <w:r w:rsidRPr="00B8668A">
              <w:rPr>
                <w:rFonts w:ascii="Arial" w:hAnsi="Arial"/>
                <w:color w:val="00B050"/>
                <w:sz w:val="15"/>
                <w:szCs w:val="15"/>
              </w:rPr>
              <w:t>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численность обучающихся, освоивших основную образовательную программу основного общего образования; В - общая численность обучающихся организаций общего образования 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99,7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99,8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F72E06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B8668A">
              <w:rPr>
                <w:rFonts w:ascii="Arial" w:hAnsi="Arial"/>
                <w:sz w:val="15"/>
                <w:szCs w:val="15"/>
              </w:rPr>
              <w:t>Показатель "Доля родителей школьников, которые считают, что школа, в которой обучаются их дети, дает хорошее образование"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число родителей школьников, посещающих образовательные организации, которые считают, что данная образовательная организация дает хорошее образование; В - общее число опрошенных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69,0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78,0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F72E06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proofErr w:type="gramStart"/>
            <w:r w:rsidRPr="00B8668A">
              <w:rPr>
                <w:rFonts w:ascii="Arial" w:hAnsi="Arial"/>
                <w:sz w:val="15"/>
                <w:szCs w:val="15"/>
              </w:rPr>
              <w:t>Показатель "Удельный вес численности обучающихся государственных (муниципальных) общеобразовательных организаций, которым предоставлена возможность обучаться по профильным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/>
                <w:sz w:val="15"/>
                <w:szCs w:val="15"/>
              </w:rPr>
              <w:lastRenderedPageBreak/>
              <w:t>прогаммам</w:t>
            </w:r>
            <w:proofErr w:type="spellEnd"/>
            <w:r w:rsidRPr="00B8668A">
              <w:rPr>
                <w:rFonts w:ascii="Arial" w:hAnsi="Arial"/>
                <w:sz w:val="15"/>
                <w:szCs w:val="15"/>
              </w:rPr>
              <w:t>, в общей численности обучающихся старшей ступени"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lastRenderedPageBreak/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численность обучающихся общеобразовательных организаций, которым предоставлена возможность обучаться по профильным </w:t>
            </w:r>
            <w:r w:rsidRPr="003D7B2C">
              <w:rPr>
                <w:rFonts w:ascii="Arial" w:hAnsi="Arial"/>
                <w:sz w:val="15"/>
                <w:szCs w:val="15"/>
              </w:rPr>
              <w:lastRenderedPageBreak/>
              <w:t>программам; В - общая численность обучающихся общеобразовательных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207E2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E207E2">
              <w:rPr>
                <w:rFonts w:ascii="Arial" w:hAnsi="Arial"/>
                <w:sz w:val="15"/>
                <w:szCs w:val="15"/>
              </w:rPr>
              <w:t>80,0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207E2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E207E2">
              <w:rPr>
                <w:rFonts w:ascii="Arial" w:hAnsi="Arial"/>
                <w:sz w:val="15"/>
                <w:szCs w:val="15"/>
              </w:rPr>
              <w:t>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207E2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E207E2">
              <w:rPr>
                <w:rFonts w:ascii="Arial" w:hAnsi="Arial"/>
                <w:sz w:val="15"/>
                <w:szCs w:val="15"/>
              </w:rPr>
              <w:t>95,0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207E2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E207E2">
              <w:rPr>
                <w:rFonts w:ascii="Arial" w:hAnsi="Arial"/>
                <w:sz w:val="15"/>
                <w:szCs w:val="15"/>
              </w:rPr>
              <w:t>96,0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207E2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E207E2">
              <w:rPr>
                <w:rFonts w:ascii="Arial" w:hAnsi="Arial"/>
                <w:sz w:val="15"/>
                <w:szCs w:val="15"/>
              </w:rPr>
              <w:t>98,,0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207E2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E207E2">
              <w:rPr>
                <w:rFonts w:ascii="Arial" w:hAnsi="Arial"/>
                <w:sz w:val="15"/>
                <w:szCs w:val="15"/>
              </w:rPr>
              <w:t>99,5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207E2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E207E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207E2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E207E2">
              <w:rPr>
                <w:rFonts w:ascii="Arial" w:hAnsi="Arial"/>
                <w:sz w:val="15"/>
                <w:szCs w:val="15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E207E2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E207E2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C9365E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lastRenderedPageBreak/>
              <w:t xml:space="preserve">Мероприятие </w:t>
            </w:r>
            <w:r w:rsidRPr="00B8668A">
              <w:rPr>
                <w:rFonts w:ascii="Arial" w:hAnsi="Arial"/>
                <w:sz w:val="15"/>
                <w:szCs w:val="15"/>
              </w:rPr>
              <w:t>"Организация обеспечения получения дошкольного, начального общего, основного общего, среднего общего образования в частных образовательных организациях"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  <w:u w:val="single"/>
              </w:rPr>
            </w:pPr>
            <w:r w:rsidRPr="0031056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C9365E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812BBD">
              <w:rPr>
                <w:rFonts w:ascii="Arial" w:hAnsi="Arial"/>
                <w:sz w:val="15"/>
                <w:szCs w:val="15"/>
              </w:rPr>
              <w:t>"Организация</w:t>
            </w:r>
            <w:r w:rsidR="00812BBD">
              <w:rPr>
                <w:rFonts w:ascii="Arial" w:hAnsi="Arial"/>
                <w:sz w:val="15"/>
                <w:szCs w:val="15"/>
              </w:rPr>
              <w:t xml:space="preserve"> конкурсной</w:t>
            </w:r>
            <w:r w:rsidRPr="00812BBD">
              <w:rPr>
                <w:rFonts w:ascii="Arial" w:hAnsi="Arial"/>
                <w:sz w:val="15"/>
                <w:szCs w:val="15"/>
              </w:rPr>
              <w:t xml:space="preserve"> деятельности педагогических работников, осуществляющих функции классного руководителя"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812BBD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95F55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10563" w:rsidRDefault="00395F55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  <w:u w:val="single"/>
              </w:rPr>
            </w:pPr>
            <w:r w:rsidRPr="0031056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Default="00395F55">
            <w:r>
              <w:rPr>
                <w:rFonts w:ascii="Arial" w:hAnsi="Arial"/>
                <w:sz w:val="15"/>
                <w:szCs w:val="15"/>
              </w:rPr>
              <w:t>25</w:t>
            </w:r>
            <w:r w:rsidRPr="00A4219C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Default="00395F55" w:rsidP="00C76AA2">
            <w:r>
              <w:rPr>
                <w:rFonts w:ascii="Arial" w:hAnsi="Arial"/>
                <w:sz w:val="15"/>
                <w:szCs w:val="15"/>
              </w:rPr>
              <w:t>25</w:t>
            </w:r>
            <w:r w:rsidRPr="00A4219C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Default="00395F55" w:rsidP="00C76AA2">
            <w:r>
              <w:rPr>
                <w:rFonts w:ascii="Arial" w:hAnsi="Arial"/>
                <w:sz w:val="15"/>
                <w:szCs w:val="15"/>
              </w:rPr>
              <w:t>25</w:t>
            </w:r>
            <w:r w:rsidRPr="00A4219C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250,0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C9365E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B8668A">
              <w:rPr>
                <w:rFonts w:ascii="Arial" w:hAnsi="Arial"/>
                <w:sz w:val="15"/>
                <w:szCs w:val="15"/>
              </w:rPr>
              <w:t>"Организация обеспечения государственных гарантий прав граждан на получение общедоступного и бесплатного дошкольного, общего образования в общеобразовательных организациях"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C7BFB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C76AA2">
              <w:rPr>
                <w:rFonts w:ascii="Arial" w:hAnsi="Arial"/>
                <w:sz w:val="15"/>
                <w:szCs w:val="15"/>
              </w:rPr>
              <w:t>"Организация</w:t>
            </w:r>
            <w:r w:rsidRPr="00B8668A">
              <w:rPr>
                <w:rFonts w:ascii="Arial" w:hAnsi="Arial"/>
                <w:sz w:val="15"/>
                <w:szCs w:val="15"/>
              </w:rPr>
              <w:t xml:space="preserve"> обеспечения бесплатным питанием детей из малоимущих семей, обучающихся </w:t>
            </w:r>
            <w:proofErr w:type="gramStart"/>
            <w:r w:rsidRPr="00B8668A">
              <w:rPr>
                <w:rFonts w:ascii="Arial" w:hAnsi="Arial"/>
                <w:sz w:val="15"/>
                <w:szCs w:val="15"/>
              </w:rPr>
              <w:t>в</w:t>
            </w:r>
            <w:proofErr w:type="gramEnd"/>
            <w:r w:rsidRPr="00B8668A">
              <w:rPr>
                <w:rFonts w:ascii="Arial" w:hAnsi="Arial"/>
                <w:sz w:val="15"/>
                <w:szCs w:val="15"/>
              </w:rPr>
              <w:t xml:space="preserve"> муниципальных общеобразовательных организаций"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 xml:space="preserve">Д добавка из </w:t>
            </w:r>
            <w:proofErr w:type="spellStart"/>
            <w:r w:rsidRPr="003D7B2C">
              <w:rPr>
                <w:rFonts w:ascii="Arial" w:hAnsi="Arial"/>
                <w:sz w:val="15"/>
                <w:szCs w:val="15"/>
              </w:rPr>
              <w:t>мун</w:t>
            </w:r>
            <w:proofErr w:type="spellEnd"/>
            <w:r w:rsidRPr="003D7B2C">
              <w:rPr>
                <w:rFonts w:ascii="Arial" w:hAnsi="Arial"/>
                <w:sz w:val="15"/>
                <w:szCs w:val="15"/>
              </w:rPr>
              <w:t>. Б на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.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</w:t>
            </w:r>
            <w:r w:rsidRPr="003D7B2C">
              <w:rPr>
                <w:rFonts w:ascii="Arial" w:hAnsi="Arial"/>
                <w:sz w:val="15"/>
                <w:szCs w:val="15"/>
              </w:rPr>
              <w:t>-202</w:t>
            </w:r>
            <w:r>
              <w:rPr>
                <w:rFonts w:ascii="Arial" w:hAnsi="Arial"/>
                <w:sz w:val="15"/>
                <w:szCs w:val="15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  <w:u w:val="single"/>
              </w:rPr>
            </w:pPr>
            <w:proofErr w:type="spellStart"/>
            <w:r w:rsidRPr="00310563">
              <w:rPr>
                <w:rFonts w:ascii="Arial" w:hAnsi="Arial"/>
                <w:sz w:val="15"/>
                <w:szCs w:val="15"/>
                <w:u w:val="single"/>
              </w:rPr>
              <w:t>софинансирование</w:t>
            </w:r>
            <w:proofErr w:type="spellEnd"/>
            <w:r w:rsidRPr="00310563">
              <w:rPr>
                <w:rFonts w:ascii="Arial" w:hAnsi="Arial"/>
                <w:sz w:val="15"/>
                <w:szCs w:val="15"/>
                <w:u w:val="single"/>
              </w:rPr>
              <w:t xml:space="preserve">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7411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A74113">
              <w:rPr>
                <w:rFonts w:ascii="Arial" w:hAnsi="Arial"/>
                <w:sz w:val="15"/>
                <w:szCs w:val="15"/>
              </w:rPr>
              <w:t>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7411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A74113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7411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A74113">
              <w:rPr>
                <w:rFonts w:ascii="Arial" w:hAnsi="Arial"/>
                <w:sz w:val="15"/>
                <w:szCs w:val="15"/>
              </w:rPr>
              <w:t>110,0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74113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A74113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74113" w:rsidRDefault="003A63CA" w:rsidP="00C76AA2">
            <w:r w:rsidRPr="00A74113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74113" w:rsidRDefault="003A63CA" w:rsidP="00C76AA2">
            <w:r w:rsidRPr="00A74113">
              <w:rPr>
                <w:rFonts w:ascii="Arial" w:hAnsi="Arial"/>
                <w:sz w:val="15"/>
                <w:szCs w:val="15"/>
              </w:rPr>
              <w:t>120,0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A74113" w:rsidRDefault="003A63CA" w:rsidP="00C76AA2">
            <w:r w:rsidRPr="00A74113">
              <w:rPr>
                <w:rFonts w:ascii="Arial" w:hAnsi="Arial"/>
                <w:sz w:val="15"/>
                <w:szCs w:val="15"/>
              </w:rPr>
              <w:t>120,0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C7BFB" w:rsidRDefault="00C76AA2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>
              <w:rPr>
                <w:rFonts w:ascii="Arial" w:hAnsi="Arial"/>
                <w:sz w:val="15"/>
                <w:szCs w:val="15"/>
                <w:u w:val="single"/>
              </w:rPr>
              <w:t>М</w:t>
            </w:r>
            <w:r w:rsidR="003A63CA" w:rsidRPr="00C76AA2">
              <w:rPr>
                <w:rFonts w:ascii="Arial" w:hAnsi="Arial"/>
                <w:sz w:val="15"/>
                <w:szCs w:val="15"/>
                <w:u w:val="single"/>
              </w:rPr>
              <w:t>ероприятие</w:t>
            </w:r>
            <w:r w:rsidR="003A63CA" w:rsidRPr="00B84484">
              <w:rPr>
                <w:rFonts w:ascii="Arial" w:hAnsi="Arial"/>
                <w:sz w:val="15"/>
                <w:szCs w:val="15"/>
              </w:rPr>
              <w:t xml:space="preserve"> "Создание современной </w:t>
            </w:r>
            <w:r w:rsidR="003A63CA" w:rsidRPr="00B84484">
              <w:rPr>
                <w:rFonts w:ascii="Arial" w:hAnsi="Arial"/>
                <w:sz w:val="15"/>
                <w:szCs w:val="15"/>
              </w:rPr>
              <w:lastRenderedPageBreak/>
              <w:t>образовательной инфраструктуры организаций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</w:t>
            </w:r>
            <w:r w:rsidRPr="003D7B2C">
              <w:rPr>
                <w:rFonts w:ascii="Arial" w:hAnsi="Arial"/>
                <w:sz w:val="15"/>
                <w:szCs w:val="15"/>
              </w:rPr>
              <w:t>-202</w:t>
            </w:r>
            <w:r>
              <w:rPr>
                <w:rFonts w:ascii="Arial" w:hAnsi="Arial"/>
                <w:sz w:val="15"/>
                <w:szCs w:val="15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84484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lastRenderedPageBreak/>
              <w:t xml:space="preserve">Мероприятие </w:t>
            </w:r>
            <w:r>
              <w:rPr>
                <w:rFonts w:ascii="Arial" w:hAnsi="Arial"/>
                <w:sz w:val="15"/>
                <w:szCs w:val="15"/>
              </w:rPr>
              <w:t>«Обеспечение безопасности образовательных учреждений»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1056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22000,0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21500,0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21000,0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18000,0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16000,0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14000,0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14000,0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84484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B84484">
              <w:rPr>
                <w:rFonts w:ascii="Arial" w:hAnsi="Arial"/>
                <w:sz w:val="15"/>
                <w:szCs w:val="15"/>
              </w:rPr>
              <w:t>Показатель "Доля школ, здания которых требуют капитального ремонта, от общей численности организаций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количество школ, здания которых требуют капитального ремонта; В - общее количество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68.8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60,8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57,2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50,0</w:t>
            </w:r>
          </w:p>
        </w:tc>
      </w:tr>
      <w:tr w:rsidR="003A63CA" w:rsidRPr="003C32F9" w:rsidTr="00395F55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B84484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B84484">
              <w:rPr>
                <w:rFonts w:ascii="Arial" w:hAnsi="Arial"/>
                <w:sz w:val="15"/>
                <w:szCs w:val="15"/>
              </w:rPr>
              <w:t>Показатель "Доля школ, в которых создана доступная среда для детей с ограниченными возможностями, от общей численности организаций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количество школ, в которых создана доступная среда для детей с ограниченными возможностями; В - общее количество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812BBD" w:rsidRDefault="00812BBD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12BBD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812BBD" w:rsidRDefault="00812BBD" w:rsidP="00812BB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12BBD">
              <w:rPr>
                <w:rFonts w:ascii="Arial" w:hAnsi="Arial"/>
                <w:sz w:val="15"/>
                <w:szCs w:val="15"/>
              </w:rPr>
              <w:t>2</w:t>
            </w:r>
            <w:r w:rsidR="003A63CA" w:rsidRPr="00812BBD">
              <w:rPr>
                <w:rFonts w:ascii="Arial" w:hAnsi="Arial"/>
                <w:sz w:val="15"/>
                <w:szCs w:val="15"/>
              </w:rPr>
              <w:t>,</w:t>
            </w:r>
            <w:r w:rsidRPr="00812BBD">
              <w:rPr>
                <w:rFonts w:ascii="Arial" w:hAnsi="Arial"/>
                <w:sz w:val="15"/>
                <w:szCs w:val="15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812BBD" w:rsidRDefault="00812BBD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12BBD">
              <w:rPr>
                <w:rFonts w:ascii="Arial" w:hAnsi="Arial"/>
                <w:sz w:val="15"/>
                <w:szCs w:val="15"/>
              </w:rPr>
              <w:t>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812BBD" w:rsidRDefault="00812BBD" w:rsidP="00812BB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12BBD">
              <w:rPr>
                <w:rFonts w:ascii="Arial" w:hAnsi="Arial"/>
                <w:sz w:val="15"/>
                <w:szCs w:val="15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812BBD" w:rsidRDefault="00812BBD" w:rsidP="00812BB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12BBD">
              <w:rPr>
                <w:rFonts w:ascii="Arial" w:hAnsi="Arial"/>
                <w:sz w:val="15"/>
                <w:szCs w:val="15"/>
              </w:rPr>
              <w:t>4,</w:t>
            </w:r>
            <w:r w:rsidR="003A63CA" w:rsidRPr="00812BBD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812BBD" w:rsidRDefault="00812BBD" w:rsidP="00395F55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12BBD">
              <w:rPr>
                <w:rFonts w:ascii="Arial" w:hAnsi="Arial"/>
                <w:sz w:val="15"/>
                <w:szCs w:val="15"/>
              </w:rPr>
              <w:t>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812BBD" w:rsidRDefault="00812BBD" w:rsidP="00812BBD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812BBD">
              <w:rPr>
                <w:rFonts w:ascii="Arial" w:hAnsi="Arial"/>
                <w:sz w:val="15"/>
                <w:szCs w:val="15"/>
              </w:rPr>
              <w:t>5,1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812BBD" w:rsidRDefault="00812BBD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12BBD">
              <w:rPr>
                <w:rFonts w:ascii="Arial" w:hAnsi="Arial"/>
                <w:sz w:val="15"/>
                <w:szCs w:val="15"/>
              </w:rPr>
              <w:t>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812BBD" w:rsidRDefault="00812BBD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812BBD">
              <w:rPr>
                <w:rFonts w:ascii="Arial" w:hAnsi="Arial"/>
                <w:sz w:val="15"/>
                <w:szCs w:val="15"/>
              </w:rPr>
              <w:t>6,0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B84484">
              <w:rPr>
                <w:rFonts w:ascii="Arial" w:hAnsi="Arial"/>
                <w:sz w:val="15"/>
                <w:szCs w:val="15"/>
              </w:rPr>
              <w:t>"Проведение капитального ремонта зданий и сооружений образовательных организаций, достигших высокой степени износа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1056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22EA8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22EA8">
              <w:rPr>
                <w:rFonts w:ascii="Arial" w:hAnsi="Arial"/>
                <w:sz w:val="15"/>
                <w:szCs w:val="15"/>
              </w:rPr>
              <w:t>35480,0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22EA8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22EA8">
              <w:rPr>
                <w:rFonts w:ascii="Arial" w:hAnsi="Arial"/>
                <w:sz w:val="15"/>
                <w:szCs w:val="15"/>
              </w:rPr>
              <w:t>33380,0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22EA8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22EA8">
              <w:rPr>
                <w:rFonts w:ascii="Arial" w:hAnsi="Arial"/>
                <w:sz w:val="15"/>
                <w:szCs w:val="15"/>
              </w:rPr>
              <w:t>32327,0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22EA8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22EA8">
              <w:rPr>
                <w:rFonts w:ascii="Arial" w:hAnsi="Arial"/>
                <w:sz w:val="15"/>
                <w:szCs w:val="15"/>
              </w:rPr>
              <w:t>27282,0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22EA8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22EA8">
              <w:rPr>
                <w:rFonts w:ascii="Arial" w:hAnsi="Arial"/>
                <w:sz w:val="15"/>
                <w:szCs w:val="15"/>
              </w:rPr>
              <w:t>22237,0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22EA8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22EA8">
              <w:rPr>
                <w:rFonts w:ascii="Arial" w:hAnsi="Arial"/>
                <w:sz w:val="15"/>
                <w:szCs w:val="15"/>
              </w:rPr>
              <w:t>22000,0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D22EA8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22EA8">
              <w:rPr>
                <w:rFonts w:ascii="Arial" w:hAnsi="Arial"/>
                <w:sz w:val="15"/>
                <w:szCs w:val="15"/>
              </w:rPr>
              <w:t>22000,0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>
              <w:rPr>
                <w:rFonts w:ascii="Arial" w:hAnsi="Arial"/>
                <w:color w:val="00B050"/>
                <w:sz w:val="15"/>
                <w:szCs w:val="15"/>
              </w:rPr>
              <w:t xml:space="preserve"> </w:t>
            </w:r>
            <w:r w:rsidRPr="00C76AA2">
              <w:rPr>
                <w:rFonts w:ascii="Arial" w:hAnsi="Arial"/>
                <w:sz w:val="15"/>
                <w:szCs w:val="15"/>
                <w:u w:val="single"/>
              </w:rPr>
              <w:t>Мероприятие</w:t>
            </w:r>
            <w:r w:rsidRPr="00B84484">
              <w:rPr>
                <w:rFonts w:ascii="Arial" w:hAnsi="Arial"/>
                <w:color w:val="FF0000"/>
                <w:sz w:val="15"/>
                <w:szCs w:val="15"/>
              </w:rPr>
              <w:t xml:space="preserve"> </w:t>
            </w:r>
            <w:r w:rsidRPr="00B84484">
              <w:rPr>
                <w:rFonts w:ascii="Arial" w:hAnsi="Arial"/>
                <w:sz w:val="15"/>
                <w:szCs w:val="15"/>
              </w:rPr>
              <w:t>"Пополнение уче</w:t>
            </w:r>
            <w:r>
              <w:rPr>
                <w:rFonts w:ascii="Arial" w:hAnsi="Arial"/>
                <w:sz w:val="15"/>
                <w:szCs w:val="15"/>
              </w:rPr>
              <w:t>бных фондов школьных библиотек (приобретение периодических, информационно – методических изданий)»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1056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1720,0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1</w:t>
            </w:r>
            <w:r w:rsidRPr="00F77D15">
              <w:rPr>
                <w:rFonts w:ascii="Arial" w:hAnsi="Arial"/>
                <w:sz w:val="15"/>
                <w:szCs w:val="15"/>
              </w:rPr>
              <w:t>720,0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1</w:t>
            </w:r>
            <w:r w:rsidRPr="00F77D15">
              <w:rPr>
                <w:rFonts w:ascii="Arial" w:hAnsi="Arial"/>
                <w:sz w:val="15"/>
                <w:szCs w:val="15"/>
              </w:rPr>
              <w:t>720,0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1</w:t>
            </w:r>
            <w:r w:rsidRPr="00F77D15">
              <w:rPr>
                <w:rFonts w:ascii="Arial" w:hAnsi="Arial"/>
                <w:sz w:val="15"/>
                <w:szCs w:val="15"/>
              </w:rPr>
              <w:t>720,0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1</w:t>
            </w:r>
            <w:r w:rsidRPr="00F77D15">
              <w:rPr>
                <w:rFonts w:ascii="Arial" w:hAnsi="Arial"/>
                <w:sz w:val="15"/>
                <w:szCs w:val="15"/>
              </w:rPr>
              <w:t>720,0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1</w:t>
            </w:r>
            <w:r w:rsidRPr="00A27E0F">
              <w:rPr>
                <w:rFonts w:ascii="Arial" w:hAnsi="Arial"/>
                <w:sz w:val="15"/>
                <w:szCs w:val="15"/>
              </w:rPr>
              <w:t>720,0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1</w:t>
            </w:r>
            <w:r w:rsidRPr="00A27E0F">
              <w:rPr>
                <w:rFonts w:ascii="Arial" w:hAnsi="Arial"/>
                <w:sz w:val="15"/>
                <w:szCs w:val="15"/>
              </w:rPr>
              <w:t>720,0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B84484">
              <w:rPr>
                <w:rFonts w:ascii="Arial" w:hAnsi="Arial"/>
                <w:sz w:val="15"/>
                <w:szCs w:val="15"/>
              </w:rPr>
              <w:t xml:space="preserve">"Оснащение образовательных организаций </w:t>
            </w:r>
            <w:r w:rsidRPr="00B84484">
              <w:rPr>
                <w:rFonts w:ascii="Arial" w:hAnsi="Arial"/>
                <w:sz w:val="15"/>
                <w:szCs w:val="15"/>
              </w:rPr>
              <w:lastRenderedPageBreak/>
              <w:t>современным оборудованием"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10563">
              <w:rPr>
                <w:rFonts w:ascii="Arial" w:hAnsi="Arial"/>
                <w:sz w:val="15"/>
                <w:szCs w:val="15"/>
                <w:u w:val="single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C219BB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C219BB">
              <w:rPr>
                <w:rFonts w:ascii="Arial" w:hAnsi="Arial"/>
                <w:sz w:val="15"/>
                <w:szCs w:val="15"/>
              </w:rPr>
              <w:t>23500,0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C219BB" w:rsidRDefault="003A63CA" w:rsidP="00C76AA2">
            <w:r w:rsidRPr="00C219BB">
              <w:rPr>
                <w:rFonts w:ascii="Arial" w:hAnsi="Arial"/>
                <w:sz w:val="15"/>
                <w:szCs w:val="15"/>
              </w:rPr>
              <w:t>24000,0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C219BB" w:rsidRDefault="003A63CA" w:rsidP="00C76AA2">
            <w:r w:rsidRPr="00C219BB">
              <w:rPr>
                <w:rFonts w:ascii="Arial" w:hAnsi="Arial"/>
                <w:sz w:val="15"/>
                <w:szCs w:val="15"/>
              </w:rPr>
              <w:t>24000,0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C219BB" w:rsidRDefault="003A63CA" w:rsidP="00C76AA2">
            <w:r w:rsidRPr="00C219BB">
              <w:rPr>
                <w:rFonts w:ascii="Arial" w:hAnsi="Arial"/>
                <w:sz w:val="15"/>
                <w:szCs w:val="15"/>
              </w:rPr>
              <w:t>24500,0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C219BB" w:rsidRDefault="003A63CA" w:rsidP="00C76AA2">
            <w:r w:rsidRPr="00C219BB">
              <w:rPr>
                <w:rFonts w:ascii="Arial" w:hAnsi="Arial"/>
                <w:sz w:val="15"/>
                <w:szCs w:val="15"/>
              </w:rPr>
              <w:t>25000,0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C219BB" w:rsidRDefault="003A63CA" w:rsidP="00C76AA2">
            <w:r w:rsidRPr="00C219BB">
              <w:rPr>
                <w:rFonts w:ascii="Arial" w:hAnsi="Arial"/>
                <w:sz w:val="15"/>
                <w:szCs w:val="15"/>
              </w:rPr>
              <w:t>26000,0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C219BB" w:rsidRDefault="003A63CA" w:rsidP="00C76AA2">
            <w:r w:rsidRPr="00C219BB">
              <w:rPr>
                <w:rFonts w:ascii="Arial" w:hAnsi="Arial"/>
                <w:sz w:val="15"/>
                <w:szCs w:val="15"/>
              </w:rPr>
              <w:t>26000,0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B84484">
              <w:rPr>
                <w:rFonts w:ascii="Arial" w:hAnsi="Arial"/>
                <w:sz w:val="15"/>
                <w:szCs w:val="15"/>
              </w:rPr>
              <w:t>"Сохранение и развитие материально-технической базы школьных пищеблоков»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1056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9000,0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9000,0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87</w:t>
            </w:r>
            <w:r w:rsidRPr="005C2731">
              <w:rPr>
                <w:rFonts w:ascii="Arial" w:hAnsi="Arial"/>
                <w:sz w:val="15"/>
                <w:szCs w:val="15"/>
              </w:rPr>
              <w:t>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87</w:t>
            </w:r>
            <w:r w:rsidRPr="005C2731">
              <w:rPr>
                <w:rFonts w:ascii="Arial" w:hAnsi="Arial"/>
                <w:sz w:val="15"/>
                <w:szCs w:val="15"/>
              </w:rPr>
              <w:t>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72</w:t>
            </w:r>
            <w:r w:rsidRPr="005C2731">
              <w:rPr>
                <w:rFonts w:ascii="Arial" w:hAnsi="Arial"/>
                <w:sz w:val="15"/>
                <w:szCs w:val="15"/>
              </w:rPr>
              <w:t>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7</w:t>
            </w:r>
            <w:r w:rsidRPr="005C2731">
              <w:rPr>
                <w:rFonts w:ascii="Arial" w:hAnsi="Arial"/>
                <w:sz w:val="15"/>
                <w:szCs w:val="15"/>
              </w:rPr>
              <w:t>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7</w:t>
            </w:r>
            <w:r w:rsidRPr="005C2731">
              <w:rPr>
                <w:rFonts w:ascii="Arial" w:hAnsi="Arial"/>
                <w:sz w:val="15"/>
                <w:szCs w:val="15"/>
              </w:rPr>
              <w:t>000,0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003D69">
              <w:rPr>
                <w:rFonts w:ascii="Arial" w:hAnsi="Arial"/>
                <w:sz w:val="15"/>
                <w:szCs w:val="15"/>
              </w:rPr>
              <w:t>"Приобретение транспортных сре</w:t>
            </w:r>
            <w:proofErr w:type="gramStart"/>
            <w:r w:rsidRPr="00003D69">
              <w:rPr>
                <w:rFonts w:ascii="Arial" w:hAnsi="Arial"/>
                <w:sz w:val="15"/>
                <w:szCs w:val="15"/>
              </w:rPr>
              <w:t>дств дл</w:t>
            </w:r>
            <w:proofErr w:type="gramEnd"/>
            <w:r w:rsidRPr="00003D69">
              <w:rPr>
                <w:rFonts w:ascii="Arial" w:hAnsi="Arial"/>
                <w:sz w:val="15"/>
                <w:szCs w:val="15"/>
              </w:rPr>
              <w:t>я подвоза обучающихся в образовательные организации"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1056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</w:t>
            </w:r>
            <w:r>
              <w:rPr>
                <w:rFonts w:ascii="Arial" w:hAnsi="Arial"/>
                <w:sz w:val="15"/>
                <w:szCs w:val="15"/>
              </w:rPr>
              <w:t>6</w:t>
            </w:r>
            <w:r w:rsidRPr="003D7B2C">
              <w:rPr>
                <w:rFonts w:ascii="Arial" w:hAnsi="Arial"/>
                <w:sz w:val="15"/>
                <w:szCs w:val="15"/>
              </w:rPr>
              <w:t>50</w:t>
            </w:r>
            <w:r>
              <w:rPr>
                <w:rFonts w:ascii="Arial" w:hAnsi="Arial"/>
                <w:sz w:val="15"/>
                <w:szCs w:val="15"/>
              </w:rPr>
              <w:t>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</w:t>
            </w:r>
            <w:r>
              <w:rPr>
                <w:rFonts w:ascii="Arial" w:hAnsi="Arial"/>
                <w:sz w:val="15"/>
                <w:szCs w:val="15"/>
              </w:rPr>
              <w:t>6</w:t>
            </w:r>
            <w:r w:rsidRPr="003D7B2C">
              <w:rPr>
                <w:rFonts w:ascii="Arial" w:hAnsi="Arial"/>
                <w:sz w:val="15"/>
                <w:szCs w:val="15"/>
              </w:rPr>
              <w:t>50</w:t>
            </w:r>
            <w:r>
              <w:rPr>
                <w:rFonts w:ascii="Arial" w:hAnsi="Arial"/>
                <w:sz w:val="15"/>
                <w:szCs w:val="15"/>
              </w:rPr>
              <w:t>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3300,0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</w:t>
            </w:r>
            <w:r>
              <w:rPr>
                <w:rFonts w:ascii="Arial" w:hAnsi="Arial"/>
                <w:sz w:val="15"/>
                <w:szCs w:val="15"/>
              </w:rPr>
              <w:t>8</w:t>
            </w:r>
            <w:r w:rsidRPr="003D7B2C">
              <w:rPr>
                <w:rFonts w:ascii="Arial" w:hAnsi="Arial"/>
                <w:sz w:val="15"/>
                <w:szCs w:val="15"/>
              </w:rPr>
              <w:t>00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18</w:t>
            </w:r>
            <w:r w:rsidRPr="003D7B2C">
              <w:rPr>
                <w:rFonts w:ascii="Arial" w:hAnsi="Arial"/>
                <w:sz w:val="15"/>
                <w:szCs w:val="15"/>
              </w:rPr>
              <w:t>00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39</w:t>
            </w:r>
            <w:r w:rsidRPr="003D7B2C">
              <w:rPr>
                <w:rFonts w:ascii="Arial" w:hAnsi="Arial"/>
                <w:sz w:val="15"/>
                <w:szCs w:val="15"/>
              </w:rPr>
              <w:t>00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19</w:t>
            </w:r>
            <w:r w:rsidRPr="003D7B2C">
              <w:rPr>
                <w:rFonts w:ascii="Arial" w:hAnsi="Arial"/>
                <w:sz w:val="15"/>
                <w:szCs w:val="15"/>
              </w:rPr>
              <w:t>00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C76AA2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003D69">
              <w:rPr>
                <w:rFonts w:ascii="Arial" w:hAnsi="Arial"/>
                <w:sz w:val="15"/>
                <w:szCs w:val="15"/>
              </w:rPr>
              <w:t>"Оснащение медицинских кабинетов образовательных организаций"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1056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1056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2A754F"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2A754F"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26</w:t>
            </w:r>
            <w:r w:rsidRPr="002A754F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26</w:t>
            </w:r>
            <w:r w:rsidRPr="002A754F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28</w:t>
            </w:r>
            <w:r w:rsidRPr="002A754F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28</w:t>
            </w:r>
            <w:r w:rsidRPr="002A754F">
              <w:rPr>
                <w:rFonts w:ascii="Arial" w:hAnsi="Arial"/>
                <w:sz w:val="15"/>
                <w:szCs w:val="15"/>
              </w:rPr>
              <w:t>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91FA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A91FA2">
              <w:rPr>
                <w:rFonts w:ascii="Arial" w:hAnsi="Arial"/>
                <w:sz w:val="15"/>
                <w:szCs w:val="15"/>
              </w:rPr>
              <w:t>"Техническое оснащение пунктов проведения ГИА, ЕГЭ</w:t>
            </w:r>
            <w:proofErr w:type="gramStart"/>
            <w:r w:rsidRPr="00A91FA2">
              <w:rPr>
                <w:rFonts w:ascii="Arial" w:hAnsi="Arial"/>
                <w:sz w:val="15"/>
                <w:szCs w:val="15"/>
              </w:rPr>
              <w:t>"</w:t>
            </w:r>
            <w:r>
              <w:rPr>
                <w:rFonts w:ascii="Arial" w:hAnsi="Arial"/>
                <w:sz w:val="15"/>
                <w:szCs w:val="15"/>
              </w:rPr>
              <w:t>(</w:t>
            </w:r>
            <w:proofErr w:type="gramEnd"/>
            <w:r>
              <w:rPr>
                <w:rFonts w:ascii="Arial" w:hAnsi="Arial"/>
                <w:sz w:val="15"/>
                <w:szCs w:val="15"/>
              </w:rPr>
              <w:t>новые компьютеры, техника, локальная сеть и т.п.)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05FC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5155AC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5155AC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5155AC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5155AC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5155AC">
              <w:rPr>
                <w:rFonts w:ascii="Arial" w:hAnsi="Arial"/>
                <w:sz w:val="15"/>
                <w:szCs w:val="15"/>
              </w:rPr>
              <w:t>300.0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Default="003A63CA" w:rsidP="00C76AA2">
            <w:r w:rsidRPr="005155AC">
              <w:rPr>
                <w:rFonts w:ascii="Arial" w:hAnsi="Arial"/>
                <w:sz w:val="15"/>
                <w:szCs w:val="15"/>
              </w:rPr>
              <w:t>300.0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91FA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A91FA2">
              <w:rPr>
                <w:rFonts w:ascii="Arial" w:hAnsi="Arial"/>
                <w:sz w:val="15"/>
                <w:szCs w:val="15"/>
              </w:rPr>
              <w:t xml:space="preserve"> </w:t>
            </w:r>
            <w:r w:rsidRPr="00EB1425">
              <w:rPr>
                <w:rFonts w:ascii="Arial" w:hAnsi="Arial"/>
                <w:sz w:val="15"/>
                <w:szCs w:val="15"/>
                <w:u w:val="single"/>
              </w:rPr>
              <w:t>Мероприятие</w:t>
            </w:r>
            <w:r w:rsidRPr="00A91FA2">
              <w:rPr>
                <w:rFonts w:ascii="Arial" w:hAnsi="Arial"/>
                <w:sz w:val="15"/>
                <w:szCs w:val="15"/>
              </w:rPr>
              <w:t xml:space="preserve"> «Подвоз учащихся к ППЭ в период проведения ГИА»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05FC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A91FA2">
              <w:rPr>
                <w:rFonts w:ascii="Arial" w:hAnsi="Arial"/>
                <w:sz w:val="15"/>
                <w:szCs w:val="15"/>
              </w:rPr>
              <w:t xml:space="preserve"> </w:t>
            </w:r>
            <w:r w:rsidRPr="00305FC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B4C5A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B4C5A">
              <w:rPr>
                <w:rFonts w:ascii="Arial" w:hAnsi="Arial"/>
                <w:sz w:val="15"/>
                <w:szCs w:val="15"/>
              </w:rPr>
              <w:t>227,0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288,0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32</w:t>
            </w:r>
            <w:r w:rsidRPr="007C6549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40</w:t>
            </w:r>
            <w:r w:rsidRPr="007C6549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45</w:t>
            </w:r>
            <w:r w:rsidRPr="007C6549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45</w:t>
            </w:r>
            <w:r w:rsidRPr="007C6549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45</w:t>
            </w:r>
            <w:r w:rsidRPr="007C6549">
              <w:rPr>
                <w:rFonts w:ascii="Arial" w:hAnsi="Arial"/>
                <w:sz w:val="15"/>
                <w:szCs w:val="15"/>
              </w:rPr>
              <w:t>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91FA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="00EB1425">
              <w:rPr>
                <w:rFonts w:ascii="Arial" w:hAnsi="Arial"/>
                <w:sz w:val="15"/>
                <w:szCs w:val="15"/>
              </w:rPr>
              <w:t>«Проведение муниципальных ко</w:t>
            </w:r>
            <w:r w:rsidRPr="00A91FA2">
              <w:rPr>
                <w:rFonts w:ascii="Arial" w:hAnsi="Arial"/>
                <w:sz w:val="15"/>
                <w:szCs w:val="15"/>
              </w:rPr>
              <w:t xml:space="preserve">нкурсов по  различным направлениям деятельности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05FC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4E3254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4E3254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4E3254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640,0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BA3FB2">
              <w:rPr>
                <w:rFonts w:ascii="Arial" w:hAnsi="Arial"/>
                <w:sz w:val="15"/>
                <w:szCs w:val="15"/>
              </w:rPr>
              <w:t>640,0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BA3FB2">
              <w:rPr>
                <w:rFonts w:ascii="Arial" w:hAnsi="Arial"/>
                <w:sz w:val="15"/>
                <w:szCs w:val="15"/>
              </w:rPr>
              <w:t>640,0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BA3FB2">
              <w:rPr>
                <w:rFonts w:ascii="Arial" w:hAnsi="Arial"/>
                <w:sz w:val="15"/>
                <w:szCs w:val="15"/>
              </w:rPr>
              <w:t>640,0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70</w:t>
            </w:r>
            <w:r w:rsidRPr="004B499D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70</w:t>
            </w:r>
            <w:r w:rsidRPr="004B499D">
              <w:rPr>
                <w:rFonts w:ascii="Arial" w:hAnsi="Arial"/>
                <w:sz w:val="15"/>
                <w:szCs w:val="15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Default="003A63CA" w:rsidP="00C76AA2">
            <w:r>
              <w:rPr>
                <w:rFonts w:ascii="Arial" w:hAnsi="Arial"/>
                <w:sz w:val="15"/>
                <w:szCs w:val="15"/>
              </w:rPr>
              <w:t>70</w:t>
            </w:r>
            <w:r w:rsidRPr="004B499D">
              <w:rPr>
                <w:rFonts w:ascii="Arial" w:hAnsi="Arial"/>
                <w:sz w:val="15"/>
                <w:szCs w:val="15"/>
              </w:rPr>
              <w:t>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91FA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A91FA2">
              <w:rPr>
                <w:rFonts w:ascii="Arial" w:hAnsi="Arial"/>
                <w:sz w:val="15"/>
                <w:szCs w:val="15"/>
              </w:rPr>
              <w:t xml:space="preserve">Показатель "Доля руководителей и педагогических работников организаций общего образования, </w:t>
            </w:r>
            <w:r w:rsidRPr="00A91FA2">
              <w:rPr>
                <w:rFonts w:ascii="Arial" w:hAnsi="Arial"/>
                <w:sz w:val="15"/>
                <w:szCs w:val="15"/>
              </w:rPr>
              <w:lastRenderedPageBreak/>
              <w:t>прошедших повышение квалификации и/или профессиональную переподготовку для работы в соответствии с ФГОС, от общей численности руководителей и педагогических работников организаций общего образования" (в том числе по инклюзивному, дистанционному образованию)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lastRenderedPageBreak/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 xml:space="preserve">I=A/B*100, где А - численность руководителей и педагогических работников </w:t>
            </w:r>
            <w:r w:rsidRPr="003D7B2C">
              <w:rPr>
                <w:rFonts w:ascii="Arial" w:hAnsi="Arial"/>
                <w:sz w:val="15"/>
                <w:szCs w:val="15"/>
              </w:rPr>
              <w:lastRenderedPageBreak/>
              <w:t>организаций общего образования, прошедших повышение квалификации и/или профессиональную переподготовку для работы в соответствии с ФГОС в других регионах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;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В - общая численность руководителей и педагогических работников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B4C5A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B4C5A">
              <w:rPr>
                <w:rFonts w:ascii="Arial" w:hAnsi="Arial"/>
                <w:sz w:val="15"/>
                <w:szCs w:val="15"/>
              </w:rPr>
              <w:t>25,0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B4C5A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B4C5A">
              <w:rPr>
                <w:rFonts w:ascii="Arial" w:hAnsi="Arial"/>
                <w:sz w:val="15"/>
                <w:szCs w:val="15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B4C5A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B4C5A">
              <w:rPr>
                <w:rFonts w:ascii="Arial" w:hAnsi="Arial"/>
                <w:sz w:val="15"/>
                <w:szCs w:val="15"/>
              </w:rPr>
              <w:t>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B4C5A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B4C5A">
              <w:rPr>
                <w:rFonts w:ascii="Arial" w:hAnsi="Arial"/>
                <w:sz w:val="15"/>
                <w:szCs w:val="15"/>
              </w:rPr>
              <w:t>70,0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B4C5A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B4C5A">
              <w:rPr>
                <w:rFonts w:ascii="Arial" w:hAnsi="Arial"/>
                <w:sz w:val="15"/>
                <w:szCs w:val="15"/>
              </w:rPr>
              <w:t>72,0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B4C5A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B4C5A">
              <w:rPr>
                <w:rFonts w:ascii="Arial" w:hAnsi="Arial"/>
                <w:sz w:val="15"/>
                <w:szCs w:val="15"/>
              </w:rPr>
              <w:t>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DB4C5A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B4C5A">
              <w:rPr>
                <w:rFonts w:ascii="Arial" w:hAnsi="Arial"/>
                <w:sz w:val="15"/>
                <w:szCs w:val="15"/>
              </w:rPr>
              <w:t>87,5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DB4C5A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DB4C5A">
              <w:rPr>
                <w:rFonts w:ascii="Arial" w:hAnsi="Arial"/>
                <w:sz w:val="15"/>
                <w:szCs w:val="15"/>
              </w:rPr>
              <w:t>90,0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91FA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lastRenderedPageBreak/>
              <w:t xml:space="preserve">Мероприятие </w:t>
            </w:r>
            <w:r w:rsidRPr="00A91FA2">
              <w:rPr>
                <w:rFonts w:ascii="Arial" w:hAnsi="Arial"/>
                <w:sz w:val="15"/>
                <w:szCs w:val="15"/>
              </w:rPr>
              <w:t>"Поддержка молодых педагогов, района создание условий для их закрепления в системе образования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05FC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A83F6B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A83F6B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A83F6B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A83F6B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22</w:t>
            </w:r>
            <w:r w:rsidRPr="003D7B2C">
              <w:rPr>
                <w:rFonts w:ascii="Arial" w:hAnsi="Arial"/>
                <w:sz w:val="15"/>
                <w:szCs w:val="15"/>
              </w:rPr>
              <w:t>00</w:t>
            </w:r>
            <w:r>
              <w:rPr>
                <w:rFonts w:ascii="Arial" w:hAnsi="Arial"/>
                <w:sz w:val="15"/>
                <w:szCs w:val="15"/>
              </w:rPr>
              <w:t>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250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3000,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35</w:t>
            </w:r>
            <w:r w:rsidRPr="003D7B2C">
              <w:rPr>
                <w:rFonts w:ascii="Arial" w:hAnsi="Arial"/>
                <w:sz w:val="15"/>
                <w:szCs w:val="15"/>
              </w:rPr>
              <w:t>00</w:t>
            </w:r>
            <w:r>
              <w:rPr>
                <w:rFonts w:ascii="Arial" w:hAnsi="Arial"/>
                <w:sz w:val="15"/>
                <w:szCs w:val="15"/>
              </w:rPr>
              <w:t>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4</w:t>
            </w:r>
            <w:r w:rsidRPr="003D7B2C">
              <w:rPr>
                <w:rFonts w:ascii="Arial" w:hAnsi="Arial"/>
                <w:sz w:val="15"/>
                <w:szCs w:val="15"/>
              </w:rPr>
              <w:t>000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45</w:t>
            </w:r>
            <w:r w:rsidRPr="003D7B2C">
              <w:rPr>
                <w:rFonts w:ascii="Arial" w:hAnsi="Arial"/>
                <w:sz w:val="15"/>
                <w:szCs w:val="15"/>
              </w:rPr>
              <w:t>00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</w:t>
            </w:r>
            <w:r w:rsidRPr="003D7B2C">
              <w:rPr>
                <w:rFonts w:ascii="Arial" w:hAnsi="Arial"/>
                <w:sz w:val="15"/>
                <w:szCs w:val="15"/>
              </w:rPr>
              <w:t>000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t xml:space="preserve"> Мероприятие</w:t>
            </w:r>
            <w:r w:rsidRPr="00A91FA2">
              <w:rPr>
                <w:rFonts w:ascii="Arial" w:hAnsi="Arial"/>
                <w:color w:val="FF0000"/>
                <w:sz w:val="15"/>
                <w:szCs w:val="15"/>
              </w:rPr>
              <w:t xml:space="preserve"> </w:t>
            </w:r>
            <w:r w:rsidRPr="00A91FA2">
              <w:rPr>
                <w:rFonts w:ascii="Arial" w:hAnsi="Arial"/>
                <w:sz w:val="15"/>
                <w:szCs w:val="15"/>
              </w:rPr>
              <w:t>"Поддержка инновационной деятельности работников образования и образовательных организаций 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proofErr w:type="spellStart"/>
            <w:r w:rsidRPr="003D7B2C">
              <w:rPr>
                <w:rFonts w:ascii="Arial" w:hAnsi="Arial"/>
                <w:sz w:val="15"/>
                <w:szCs w:val="15"/>
              </w:rPr>
              <w:t>Распрастронение</w:t>
            </w:r>
            <w:proofErr w:type="spellEnd"/>
            <w:r w:rsidRPr="003D7B2C">
              <w:rPr>
                <w:rFonts w:ascii="Arial" w:hAnsi="Arial"/>
                <w:sz w:val="15"/>
                <w:szCs w:val="15"/>
              </w:rPr>
              <w:t xml:space="preserve"> опыта своей работы, мастер 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>–к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>ласс, семинар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2014-2021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05FC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 xml:space="preserve">финансирование за счет </w:t>
            </w:r>
            <w:proofErr w:type="gramStart"/>
            <w:r w:rsidRPr="00305FC3">
              <w:rPr>
                <w:rFonts w:ascii="Arial" w:hAnsi="Arial"/>
                <w:sz w:val="15"/>
                <w:szCs w:val="15"/>
                <w:u w:val="single"/>
              </w:rPr>
              <w:t>муниципального</w:t>
            </w:r>
            <w:proofErr w:type="gramEnd"/>
            <w:r w:rsidRPr="00305FC3">
              <w:rPr>
                <w:rFonts w:ascii="Arial" w:hAnsi="Arial"/>
                <w:sz w:val="15"/>
                <w:szCs w:val="15"/>
                <w:u w:val="single"/>
              </w:rPr>
              <w:t xml:space="preserve"> </w:t>
            </w:r>
          </w:p>
          <w:p w:rsidR="003A63CA" w:rsidRPr="00A91FA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>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0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200,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Default="003A63CA" w:rsidP="00C76AA2">
            <w:r w:rsidRPr="00722402"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Default="003A63CA" w:rsidP="00C76AA2">
            <w:r w:rsidRPr="00722402">
              <w:rPr>
                <w:rFonts w:ascii="Arial" w:hAnsi="Arial"/>
                <w:sz w:val="15"/>
                <w:szCs w:val="15"/>
              </w:rPr>
              <w:t>300,0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A91FA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A91FA2">
              <w:rPr>
                <w:rFonts w:ascii="Arial" w:hAnsi="Arial"/>
                <w:sz w:val="15"/>
                <w:szCs w:val="15"/>
              </w:rPr>
              <w:t>"Организация выставочной деятельности и информационной поддержки инновационной деятельности работников образования и образовательных организаций</w:t>
            </w:r>
            <w:proofErr w:type="gramStart"/>
            <w:r w:rsidRPr="00A91FA2">
              <w:rPr>
                <w:rFonts w:ascii="Arial" w:hAnsi="Arial"/>
                <w:sz w:val="15"/>
                <w:szCs w:val="15"/>
              </w:rPr>
              <w:t>"</w:t>
            </w:r>
            <w:r>
              <w:rPr>
                <w:rFonts w:ascii="Arial" w:hAnsi="Arial"/>
                <w:sz w:val="15"/>
                <w:szCs w:val="15"/>
              </w:rPr>
              <w:t>(</w:t>
            </w:r>
            <w:proofErr w:type="gramEnd"/>
            <w:r>
              <w:rPr>
                <w:rFonts w:ascii="Arial" w:hAnsi="Arial"/>
                <w:sz w:val="15"/>
                <w:szCs w:val="15"/>
              </w:rPr>
              <w:t>печатная продукция)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05FC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 xml:space="preserve">финансирование за счет </w:t>
            </w:r>
            <w:proofErr w:type="gramStart"/>
            <w:r w:rsidRPr="00305FC3">
              <w:rPr>
                <w:rFonts w:ascii="Arial" w:hAnsi="Arial"/>
                <w:sz w:val="15"/>
                <w:szCs w:val="15"/>
                <w:u w:val="single"/>
              </w:rPr>
              <w:t>муниципального</w:t>
            </w:r>
            <w:proofErr w:type="gramEnd"/>
          </w:p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 xml:space="preserve">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60,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6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6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  <w:r>
              <w:rPr>
                <w:rFonts w:ascii="Arial" w:hAnsi="Arial"/>
                <w:sz w:val="15"/>
                <w:szCs w:val="15"/>
              </w:rPr>
              <w:t>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7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5A645B" w:rsidRDefault="00EB1425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  <w:highlight w:val="yellow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t>М</w:t>
            </w:r>
            <w:r w:rsidR="003A63CA" w:rsidRPr="00EB1425">
              <w:rPr>
                <w:rFonts w:ascii="Arial" w:hAnsi="Arial"/>
                <w:sz w:val="15"/>
                <w:szCs w:val="15"/>
                <w:u w:val="single"/>
              </w:rPr>
              <w:t>ероприятие</w:t>
            </w:r>
            <w:r w:rsidR="003A63CA" w:rsidRPr="00A91FA2">
              <w:rPr>
                <w:rFonts w:ascii="Arial" w:hAnsi="Arial"/>
                <w:color w:val="00B050"/>
                <w:sz w:val="15"/>
                <w:szCs w:val="15"/>
              </w:rPr>
              <w:t xml:space="preserve"> </w:t>
            </w:r>
            <w:r w:rsidR="003A63CA" w:rsidRPr="00A91FA2">
              <w:rPr>
                <w:rFonts w:ascii="Arial" w:hAnsi="Arial"/>
                <w:sz w:val="15"/>
                <w:szCs w:val="15"/>
              </w:rPr>
              <w:t xml:space="preserve">"Развитие системы поддержки детей с особыми </w:t>
            </w:r>
            <w:r w:rsidR="003A63CA" w:rsidRPr="00A91FA2">
              <w:rPr>
                <w:rFonts w:ascii="Arial" w:hAnsi="Arial"/>
                <w:sz w:val="15"/>
                <w:szCs w:val="15"/>
              </w:rPr>
              <w:lastRenderedPageBreak/>
              <w:t>образовательными потребностями"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lastRenderedPageBreak/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201</w:t>
            </w:r>
            <w:r>
              <w:rPr>
                <w:rFonts w:ascii="Arial" w:hAnsi="Arial"/>
                <w:sz w:val="15"/>
                <w:szCs w:val="15"/>
              </w:rPr>
              <w:t>5</w:t>
            </w:r>
            <w:r w:rsidRPr="003D7B2C">
              <w:rPr>
                <w:rFonts w:ascii="Arial" w:hAnsi="Arial"/>
                <w:sz w:val="15"/>
                <w:szCs w:val="15"/>
              </w:rPr>
              <w:t>-202</w:t>
            </w:r>
            <w:r>
              <w:rPr>
                <w:rFonts w:ascii="Arial" w:hAnsi="Arial"/>
                <w:sz w:val="15"/>
                <w:szCs w:val="15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МО ЗК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95F55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05FC3" w:rsidRDefault="00395F55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lastRenderedPageBreak/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>
            <w:r w:rsidRPr="00395F55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>
            <w:r w:rsidRPr="00395F55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550,00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F55" w:rsidRPr="00395F55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550,00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6D5EE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6D5EE2">
              <w:rPr>
                <w:rFonts w:ascii="Arial" w:hAnsi="Arial"/>
                <w:sz w:val="15"/>
                <w:szCs w:val="15"/>
              </w:rPr>
              <w:t xml:space="preserve">Показатель "Удельный вес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организациях общего образования, в общей </w:t>
            </w:r>
            <w:proofErr w:type="gramStart"/>
            <w:r w:rsidRPr="006D5EE2">
              <w:rPr>
                <w:rFonts w:ascii="Arial" w:hAnsi="Arial"/>
                <w:sz w:val="15"/>
                <w:szCs w:val="15"/>
              </w:rPr>
              <w:t>численности</w:t>
            </w:r>
            <w:proofErr w:type="gramEnd"/>
            <w:r w:rsidRPr="006D5EE2">
              <w:rPr>
                <w:rFonts w:ascii="Arial" w:hAnsi="Arial"/>
                <w:sz w:val="15"/>
                <w:szCs w:val="15"/>
              </w:rPr>
              <w:t xml:space="preserve"> обучающихся с ограниченными возможностями здоровья"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численность детей с ограниченными возможностями здоровья, которым предоставлена возможность обучаться в условиях инклюзивного образования в организациях общего образования; В - общая численность обучающихся с ограниченными возможностями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79,0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82,0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96,0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98,0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99,0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6D5EE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6D5EE2">
              <w:rPr>
                <w:rFonts w:ascii="Arial" w:hAnsi="Arial"/>
                <w:sz w:val="15"/>
                <w:szCs w:val="15"/>
              </w:rPr>
              <w:t>Показатель "Доля организаций общего образования, обеспечивающих возможность учащимся получать образовательные услуги посредством технологий дистанционного обучения, от общего количества организаций общего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количество организаций общего образования, обеспечивающих возможность учащимся получать образовательные услуги посредством технологий дистанционного обучения; В - общее количество организаций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20,0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25,0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27,0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32,0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33,0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34,0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35,0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6D5EE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6D5EE2">
              <w:rPr>
                <w:rFonts w:ascii="Arial" w:hAnsi="Arial"/>
                <w:sz w:val="15"/>
                <w:szCs w:val="15"/>
              </w:rPr>
              <w:t>"Организация работы профильных смен для одаренных детей в загородном  лагере, участие во всероссийских профильных сменах"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2</w:t>
            </w:r>
            <w:r>
              <w:rPr>
                <w:rFonts w:ascii="Arial" w:hAnsi="Arial"/>
                <w:sz w:val="15"/>
                <w:szCs w:val="15"/>
              </w:rPr>
              <w:t>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95F55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05FC3" w:rsidRDefault="00395F55" w:rsidP="00395F55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D7B2C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>
            <w:r w:rsidRPr="00395F55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>
            <w:r w:rsidRPr="00395F55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>
            <w:r w:rsidRPr="00395F55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>
            <w:r w:rsidRPr="00395F55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5" w:rsidRPr="00395F55" w:rsidRDefault="00395F55">
            <w:r w:rsidRPr="00395F55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F55" w:rsidRPr="00395F55" w:rsidRDefault="00395F55">
            <w:r w:rsidRPr="00395F55">
              <w:rPr>
                <w:rFonts w:ascii="Arial" w:hAnsi="Arial"/>
                <w:sz w:val="15"/>
                <w:szCs w:val="15"/>
              </w:rPr>
              <w:t>350,0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6D5EE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6D5EE2">
              <w:rPr>
                <w:rFonts w:ascii="Arial" w:hAnsi="Arial"/>
                <w:sz w:val="15"/>
                <w:szCs w:val="15"/>
              </w:rPr>
              <w:t xml:space="preserve"> </w:t>
            </w:r>
            <w:r w:rsidRPr="00EB1425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6D5EE2">
              <w:rPr>
                <w:rFonts w:ascii="Arial" w:hAnsi="Arial"/>
                <w:sz w:val="15"/>
                <w:szCs w:val="15"/>
              </w:rPr>
              <w:t>"Награждение муниципальными  детскими премиями"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B1425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</w:p>
          <w:p w:rsidR="003A63CA" w:rsidRPr="006D5EE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>
              <w:rPr>
                <w:rFonts w:ascii="Arial" w:hAnsi="Arial"/>
                <w:sz w:val="15"/>
                <w:szCs w:val="15"/>
              </w:rPr>
              <w:t>«</w:t>
            </w:r>
            <w:r w:rsidRPr="006D5EE2">
              <w:rPr>
                <w:rFonts w:ascii="Arial" w:hAnsi="Arial"/>
                <w:sz w:val="15"/>
                <w:szCs w:val="15"/>
              </w:rPr>
              <w:t xml:space="preserve">Участие в олимпиадах </w:t>
            </w:r>
            <w:r w:rsidRPr="006D5EE2">
              <w:rPr>
                <w:rFonts w:ascii="Arial" w:hAnsi="Arial"/>
                <w:sz w:val="15"/>
                <w:szCs w:val="15"/>
              </w:rPr>
              <w:lastRenderedPageBreak/>
              <w:t xml:space="preserve">муниципального, </w:t>
            </w:r>
            <w:proofErr w:type="spellStart"/>
            <w:r w:rsidRPr="006D5EE2">
              <w:rPr>
                <w:rFonts w:ascii="Arial" w:hAnsi="Arial"/>
                <w:sz w:val="15"/>
                <w:szCs w:val="15"/>
              </w:rPr>
              <w:t>краевого</w:t>
            </w:r>
            <w:proofErr w:type="gramStart"/>
            <w:r w:rsidRPr="006D5EE2">
              <w:rPr>
                <w:rFonts w:ascii="Arial" w:hAnsi="Arial"/>
                <w:sz w:val="15"/>
                <w:szCs w:val="15"/>
              </w:rPr>
              <w:t>,ф</w:t>
            </w:r>
            <w:proofErr w:type="gramEnd"/>
            <w:r w:rsidRPr="006D5EE2">
              <w:rPr>
                <w:rFonts w:ascii="Arial" w:hAnsi="Arial"/>
                <w:sz w:val="15"/>
                <w:szCs w:val="15"/>
              </w:rPr>
              <w:t>едерального</w:t>
            </w:r>
            <w:proofErr w:type="spellEnd"/>
            <w:r w:rsidRPr="006D5EE2">
              <w:rPr>
                <w:rFonts w:ascii="Arial" w:hAnsi="Arial"/>
                <w:sz w:val="15"/>
                <w:szCs w:val="15"/>
              </w:rPr>
              <w:t xml:space="preserve"> уровней </w:t>
            </w:r>
            <w:r>
              <w:rPr>
                <w:rFonts w:ascii="Arial" w:hAnsi="Arial"/>
                <w:sz w:val="15"/>
                <w:szCs w:val="15"/>
              </w:rPr>
              <w:t>«</w:t>
            </w:r>
            <w:r w:rsidRPr="006D5EE2">
              <w:rPr>
                <w:rFonts w:ascii="Arial" w:hAnsi="Arial"/>
                <w:sz w:val="15"/>
                <w:szCs w:val="15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05FC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lastRenderedPageBreak/>
              <w:t>финансирование за счет муниципального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400,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400,0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400,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4</w:t>
            </w:r>
            <w:r w:rsidRPr="003D7B2C">
              <w:rPr>
                <w:rFonts w:ascii="Arial" w:hAnsi="Arial"/>
                <w:sz w:val="15"/>
                <w:szCs w:val="15"/>
              </w:rPr>
              <w:t>00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400,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4</w:t>
            </w:r>
            <w:r w:rsidRPr="003D7B2C">
              <w:rPr>
                <w:rFonts w:ascii="Arial" w:hAnsi="Arial"/>
                <w:sz w:val="15"/>
                <w:szCs w:val="15"/>
              </w:rPr>
              <w:t>00</w:t>
            </w:r>
            <w:r>
              <w:rPr>
                <w:rFonts w:ascii="Arial" w:hAnsi="Arial"/>
                <w:sz w:val="15"/>
                <w:szCs w:val="15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400,</w:t>
            </w: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6D5EE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6D5EE2">
              <w:rPr>
                <w:rFonts w:ascii="Arial" w:hAnsi="Arial"/>
                <w:sz w:val="15"/>
                <w:szCs w:val="15"/>
              </w:rPr>
              <w:t>"Организация дистанционного образования детей-инвалидов и детей с ограниченными возможностями здоровья"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05FC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 xml:space="preserve">финансирование за счет </w:t>
            </w:r>
          </w:p>
          <w:p w:rsidR="003A63CA" w:rsidRPr="00AF40B9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color w:val="00B050"/>
                <w:sz w:val="15"/>
                <w:szCs w:val="15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>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6D5EE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6D5EE2">
              <w:rPr>
                <w:rFonts w:ascii="Arial" w:hAnsi="Arial"/>
                <w:sz w:val="15"/>
                <w:szCs w:val="15"/>
              </w:rPr>
              <w:t xml:space="preserve">Показатель "Удельный вес численности учащихся организаций общего образования, обучающихся </w:t>
            </w:r>
            <w:proofErr w:type="gramStart"/>
            <w:r w:rsidRPr="006D5EE2">
              <w:rPr>
                <w:rFonts w:ascii="Arial" w:hAnsi="Arial"/>
                <w:sz w:val="15"/>
                <w:szCs w:val="15"/>
              </w:rPr>
              <w:t>по</w:t>
            </w:r>
            <w:proofErr w:type="gramEnd"/>
            <w:r w:rsidRPr="006D5EE2">
              <w:rPr>
                <w:rFonts w:ascii="Arial" w:hAnsi="Arial"/>
                <w:sz w:val="15"/>
                <w:szCs w:val="15"/>
              </w:rPr>
              <w:t xml:space="preserve"> новым ФГОС"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численность учащихся организаций общего образования, обучающихся по новым ФГОС; В - общая численность учащихся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36,6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95F55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95F55">
              <w:rPr>
                <w:rFonts w:ascii="Arial" w:hAnsi="Arial"/>
                <w:sz w:val="15"/>
                <w:szCs w:val="15"/>
              </w:rPr>
              <w:t>44,34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E185B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</w:rPr>
            </w:pPr>
            <w:r w:rsidRPr="00EB1425">
              <w:rPr>
                <w:rFonts w:ascii="Arial" w:hAnsi="Arial"/>
                <w:sz w:val="15"/>
                <w:szCs w:val="15"/>
                <w:u w:val="single"/>
              </w:rPr>
              <w:t xml:space="preserve">Мероприятие </w:t>
            </w:r>
            <w:r w:rsidRPr="006D5EE2">
              <w:rPr>
                <w:rFonts w:ascii="Arial" w:hAnsi="Arial"/>
                <w:sz w:val="15"/>
                <w:szCs w:val="15"/>
              </w:rPr>
              <w:t>"Создание условий организации образовательного процесса в соответствии с требованиями ФГОС"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05FC3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highlight w:val="yellow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EE185B" w:rsidRDefault="00EB1425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  <w:u w:val="single"/>
              </w:rPr>
              <w:t>М</w:t>
            </w:r>
            <w:r w:rsidR="003A63CA" w:rsidRPr="00EB1425">
              <w:rPr>
                <w:rFonts w:ascii="Arial" w:hAnsi="Arial"/>
                <w:sz w:val="15"/>
                <w:szCs w:val="15"/>
                <w:u w:val="single"/>
              </w:rPr>
              <w:t xml:space="preserve">ероприятие </w:t>
            </w:r>
            <w:r w:rsidR="003A63CA" w:rsidRPr="006D5EE2">
              <w:rPr>
                <w:rFonts w:ascii="Arial" w:hAnsi="Arial"/>
                <w:sz w:val="15"/>
                <w:szCs w:val="15"/>
              </w:rPr>
              <w:t>"Развитие муниципальной системы оценки качества образования"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2015-2021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</w:tr>
      <w:tr w:rsidR="000C5B7E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05FC3" w:rsidRDefault="000C5B7E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  <w:u w:val="single"/>
              </w:rPr>
            </w:pPr>
            <w:r w:rsidRPr="00305FC3">
              <w:rPr>
                <w:rFonts w:ascii="Arial" w:hAnsi="Arial"/>
                <w:sz w:val="15"/>
                <w:szCs w:val="15"/>
                <w:u w:val="single"/>
              </w:rPr>
              <w:t>финансирование за счет муниципального 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тыс.</w:t>
            </w:r>
          </w:p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рублей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3D7B2C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0C5B7E" w:rsidRDefault="000C5B7E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0C5B7E"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0C5B7E" w:rsidRDefault="000C5B7E">
            <w:r w:rsidRPr="000C5B7E">
              <w:rPr>
                <w:rFonts w:ascii="Arial" w:hAnsi="Arial"/>
                <w:sz w:val="15"/>
                <w:szCs w:val="15"/>
              </w:rPr>
              <w:t>240,0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0C5B7E" w:rsidRDefault="000C5B7E">
            <w:r w:rsidRPr="000C5B7E"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0C5B7E" w:rsidRDefault="000C5B7E">
            <w:r w:rsidRPr="000C5B7E">
              <w:rPr>
                <w:rFonts w:ascii="Arial" w:hAnsi="Arial"/>
                <w:sz w:val="15"/>
                <w:szCs w:val="15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0C5B7E" w:rsidRDefault="000C5B7E">
            <w:r w:rsidRPr="000C5B7E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E" w:rsidRPr="000C5B7E" w:rsidRDefault="000C5B7E">
            <w:r w:rsidRPr="000C5B7E">
              <w:rPr>
                <w:rFonts w:ascii="Arial" w:hAnsi="Arial"/>
                <w:sz w:val="15"/>
                <w:szCs w:val="15"/>
              </w:rPr>
              <w:t>350,0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B7E" w:rsidRPr="000C5B7E" w:rsidRDefault="000C5B7E">
            <w:r w:rsidRPr="000C5B7E">
              <w:rPr>
                <w:rFonts w:ascii="Arial" w:hAnsi="Arial"/>
                <w:sz w:val="15"/>
                <w:szCs w:val="15"/>
              </w:rPr>
              <w:t>350,0</w:t>
            </w:r>
          </w:p>
        </w:tc>
      </w:tr>
      <w:tr w:rsidR="003A63CA" w:rsidRPr="003C32F9" w:rsidTr="00C76AA2"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6D5EE2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6D5EE2">
              <w:rPr>
                <w:rFonts w:ascii="Arial" w:hAnsi="Arial"/>
                <w:sz w:val="15"/>
                <w:szCs w:val="15"/>
              </w:rPr>
              <w:t>Показатель "Доля оснащенных в соответствии с установленными требованиями пунктов проведения ГИА и ЕГЭ"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I=A/B*100, где</w:t>
            </w:r>
            <w:proofErr w:type="gramStart"/>
            <w:r w:rsidRPr="003D7B2C">
              <w:rPr>
                <w:rFonts w:ascii="Arial" w:hAnsi="Arial"/>
                <w:sz w:val="15"/>
                <w:szCs w:val="15"/>
              </w:rPr>
              <w:t xml:space="preserve"> А</w:t>
            </w:r>
            <w:proofErr w:type="gramEnd"/>
            <w:r w:rsidRPr="003D7B2C">
              <w:rPr>
                <w:rFonts w:ascii="Arial" w:hAnsi="Arial"/>
                <w:sz w:val="15"/>
                <w:szCs w:val="15"/>
              </w:rPr>
              <w:t xml:space="preserve"> - количество оснащенных в соответствии с установленными требованиями пунктов ГИА и ЕГЭ; В - общее количество пунктов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56,0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57,0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3CA" w:rsidRPr="003D7B2C" w:rsidRDefault="003A63CA" w:rsidP="00C76AA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5"/>
                <w:szCs w:val="15"/>
              </w:rPr>
            </w:pPr>
            <w:r w:rsidRPr="003D7B2C">
              <w:rPr>
                <w:rFonts w:ascii="Arial" w:hAnsi="Arial"/>
                <w:sz w:val="15"/>
                <w:szCs w:val="15"/>
              </w:rPr>
              <w:t>100,0</w:t>
            </w:r>
          </w:p>
        </w:tc>
      </w:tr>
    </w:tbl>
    <w:p w:rsidR="003A63CA" w:rsidRDefault="003A63CA" w:rsidP="003A63CA"/>
    <w:p w:rsidR="008A3F4A" w:rsidRDefault="008A3F4A"/>
    <w:sectPr w:rsidR="008A3F4A" w:rsidSect="00C76A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9AF"/>
    <w:multiLevelType w:val="hybridMultilevel"/>
    <w:tmpl w:val="7812D21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14E3CE4"/>
    <w:multiLevelType w:val="hybridMultilevel"/>
    <w:tmpl w:val="567A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25A46"/>
    <w:multiLevelType w:val="hybridMultilevel"/>
    <w:tmpl w:val="1756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E4A6B"/>
    <w:multiLevelType w:val="hybridMultilevel"/>
    <w:tmpl w:val="EED6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40B98"/>
    <w:multiLevelType w:val="hybridMultilevel"/>
    <w:tmpl w:val="0AD4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CA"/>
    <w:rsid w:val="000C5B7E"/>
    <w:rsid w:val="001A7F46"/>
    <w:rsid w:val="001B5665"/>
    <w:rsid w:val="00305FC3"/>
    <w:rsid w:val="00310563"/>
    <w:rsid w:val="00314A15"/>
    <w:rsid w:val="00395F55"/>
    <w:rsid w:val="003A63CA"/>
    <w:rsid w:val="003E1E99"/>
    <w:rsid w:val="005308E0"/>
    <w:rsid w:val="006A32D4"/>
    <w:rsid w:val="00722BFC"/>
    <w:rsid w:val="007A705E"/>
    <w:rsid w:val="00812BBD"/>
    <w:rsid w:val="008469C2"/>
    <w:rsid w:val="008A3F4A"/>
    <w:rsid w:val="009977C0"/>
    <w:rsid w:val="00BB79EE"/>
    <w:rsid w:val="00C76AA2"/>
    <w:rsid w:val="00EB1425"/>
    <w:rsid w:val="00F9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63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3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6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3A63C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pple-converted-space">
    <w:name w:val="apple-converted-space"/>
    <w:basedOn w:val="a0"/>
    <w:rsid w:val="003A63CA"/>
  </w:style>
  <w:style w:type="character" w:customStyle="1" w:styleId="a5">
    <w:name w:val="Гипертекстовая ссылка"/>
    <w:basedOn w:val="a0"/>
    <w:uiPriority w:val="99"/>
    <w:rsid w:val="003A63C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2015-05-13T05:15:00Z</cp:lastPrinted>
  <dcterms:created xsi:type="dcterms:W3CDTF">2014-10-01T21:02:00Z</dcterms:created>
  <dcterms:modified xsi:type="dcterms:W3CDTF">2015-05-13T05:18:00Z</dcterms:modified>
</cp:coreProperties>
</file>